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bCs w:val="0"/>
          <w:i w:val="0"/>
          <w:iCs w:val="0"/>
          <w:smallCaps w:val="0"/>
          <w:strike w:val="0"/>
          <w:color w:val="000000"/>
          <w:sz w:val="16"/>
          <w:szCs w:val="16"/>
          <w:u w:val="none"/>
          <w:shd w:fill="auto" w:val="clear"/>
          <w:vertAlign w:val="baseline"/>
        </w:rPr>
        <w:sectPr>
          <w:footerReference r:id="rId7" w:type="first"/>
          <w:pgSz w:h="16838" w:w="11906" w:orient="portrait"/>
          <w:pgMar w:bottom="1440" w:top="540" w:left="893" w:right="893" w:header="720" w:footer="720"/>
          <w:pgNumType w:start="1"/>
          <w:titlePg w:val="1"/>
        </w:sectPr>
      </w:pPr>
      <w:r w:rsidDel="00000000" w:rsidR="00000000" w:rsidRPr="00000000">
        <w:rPr>
          <w:sz w:val="48"/>
          <w:szCs w:val="48"/>
          <w:rtl w:val="0"/>
        </w:rPr>
        <w:t xml:space="preserve">PhoneSense: A Comprehensive Predictive Analysis of Smartphone Addiction Using High-Dimensional Behavioural Metrics and Ensemble Machine Learning</w:t>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360" w:line="240" w:lineRule="auto"/>
        <w:ind w:left="0" w:right="0" w:firstLine="0"/>
        <w:jc w:val="center"/>
        <w:rPr>
          <w:rFonts w:ascii="Times New Roman" w:cs="Times New Roman" w:eastAsia="Times New Roman" w:hAnsi="Times New Roman"/>
          <w:b w:val="0"/>
          <w:bCs w:val="0"/>
          <w:i w:val="0"/>
          <w:iCs w:val="0"/>
          <w:smallCaps w:val="0"/>
          <w:strike w:val="0"/>
          <w:color w:val="000000"/>
          <w:sz w:val="18"/>
          <w:szCs w:val="18"/>
          <w:u w:val="none"/>
          <w:shd w:fill="auto" w:val="clear"/>
          <w:vertAlign w:val="baseline"/>
        </w:rPr>
      </w:pPr>
      <w:r w:rsidDel="00000000" w:rsidR="00000000" w:rsidRPr="00000000">
        <w:br w:type="column"/>
      </w:r>
      <w:r w:rsidDel="00000000" w:rsidR="00000000" w:rsidRPr="00000000">
        <w:rPr>
          <w:sz w:val="18"/>
          <w:szCs w:val="18"/>
          <w:rtl w:val="0"/>
        </w:rPr>
        <w:t xml:space="preserve">Abhijeet Singh - 1207508</w:t>
        <w:br w:type="textWrapping"/>
        <w:t xml:space="preserve">Kirtan Sukhadiya - 1222983</w:t>
      </w:r>
      <w:r w:rsidDel="00000000" w:rsidR="00000000" w:rsidRPr="00000000">
        <w:rPr>
          <w:rFonts w:ascii="Times New Roman" w:cs="Times New Roman" w:eastAsia="Times New Roman" w:hAnsi="Times New Roman"/>
          <w:b w:val="0"/>
          <w:bCs w:val="0"/>
          <w:i w:val="0"/>
          <w:iCs w:val="0"/>
          <w:smallCaps w:val="0"/>
          <w:strike w:val="0"/>
          <w:color w:val="000000"/>
          <w:sz w:val="18"/>
          <w:szCs w:val="18"/>
          <w:u w:val="none"/>
          <w:shd w:fill="auto" w:val="clear"/>
          <w:vertAlign w:val="baseline"/>
          <w:rtl w:val="0"/>
        </w:rPr>
        <w:br w:type="textWrapping"/>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360" w:line="240" w:lineRule="auto"/>
        <w:ind w:left="0" w:right="0" w:firstLine="0"/>
        <w:jc w:val="center"/>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sectPr>
          <w:type w:val="continuous"/>
          <w:pgSz w:h="16838" w:w="11906" w:orient="portrait"/>
          <w:pgMar w:bottom="1440" w:top="450" w:left="893" w:right="893" w:header="720" w:footer="720"/>
          <w:cols w:equalWidth="0" w:num="3">
            <w:col w:space="720" w:w="2893.333333333333"/>
            <w:col w:space="720" w:w="2893.333333333333"/>
            <w:col w:space="0" w:w="2893.333333333333"/>
          </w:cols>
        </w:sectPr>
      </w:pPr>
      <w:r w:rsidDel="00000000" w:rsidR="00000000" w:rsidRPr="00000000">
        <w:br w:type="column"/>
      </w:r>
      <w:r w:rsidDel="00000000" w:rsidR="00000000" w:rsidRPr="00000000">
        <w:rPr>
          <w:rtl w:val="0"/>
        </w:rPr>
      </w:r>
    </w:p>
    <w:p w:rsidR="00000000" w:rsidDel="00000000" w:rsidP="00000000" w:rsidRDefault="00000000" w:rsidRPr="00000000" w14:paraId="00000004">
      <w:pPr>
        <w:rPr>
          <w:vertAlign w:val="baseline"/>
        </w:rPr>
        <w:sectPr>
          <w:type w:val="continuous"/>
          <w:pgSz w:h="16838" w:w="11906" w:orient="portrait"/>
          <w:pgMar w:bottom="1440" w:top="450" w:left="893" w:right="893" w:header="720" w:footer="720"/>
          <w:cols w:equalWidth="0" w:num="3">
            <w:col w:space="720" w:w="2893.333333333333"/>
            <w:col w:space="720" w:w="2893.333333333333"/>
            <w:col w:space="0" w:w="2893.333333333333"/>
          </w:cols>
        </w:sectPr>
      </w:pPr>
      <w:r w:rsidDel="00000000" w:rsidR="00000000" w:rsidRPr="00000000">
        <w:br w:type="column"/>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72"/>
        <w:jc w:val="both"/>
        <w:rPr>
          <w:rFonts w:ascii="Times New Roman" w:cs="Times New Roman" w:eastAsia="Times New Roman" w:hAnsi="Times New Roman"/>
          <w:b w:val="1"/>
          <w:bCs w:val="1"/>
          <w:i w:val="0"/>
          <w:iCs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bCs w:val="1"/>
          <w:i w:val="1"/>
          <w:iCs w:val="1"/>
          <w:smallCaps w:val="0"/>
          <w:strike w:val="0"/>
          <w:color w:val="000000"/>
          <w:sz w:val="18"/>
          <w:szCs w:val="18"/>
          <w:u w:val="none"/>
          <w:shd w:fill="auto" w:val="clear"/>
          <w:vertAlign w:val="baseline"/>
          <w:rtl w:val="0"/>
        </w:rPr>
        <w:t xml:space="preserve">Abstract</w:t>
      </w:r>
      <w:r w:rsidDel="00000000" w:rsidR="00000000" w:rsidRPr="00000000">
        <w:rPr>
          <w:rFonts w:ascii="Times New Roman" w:cs="Times New Roman" w:eastAsia="Times New Roman" w:hAnsi="Times New Roman"/>
          <w:b w:val="1"/>
          <w:bCs w:val="1"/>
          <w:i w:val="0"/>
          <w:iCs w:val="0"/>
          <w:smallCaps w:val="0"/>
          <w:strike w:val="0"/>
          <w:color w:val="000000"/>
          <w:sz w:val="18"/>
          <w:szCs w:val="18"/>
          <w:u w:val="none"/>
          <w:shd w:fill="auto" w:val="clear"/>
          <w:vertAlign w:val="baseline"/>
          <w:rtl w:val="0"/>
        </w:rPr>
        <w:t xml:space="preserve">—</w:t>
      </w:r>
      <w:r w:rsidDel="00000000" w:rsidR="00000000" w:rsidRPr="00000000">
        <w:rPr>
          <w:b w:val="1"/>
          <w:bCs w:val="1"/>
          <w:sz w:val="18"/>
          <w:szCs w:val="18"/>
          <w:rtl w:val="0"/>
        </w:rPr>
        <w:t xml:space="preserve">In the contemporary digital epoch, characterized by the generation of over 1.13 trillion megabytes of data daily and the proliferation of ubiquitous mobile computing, smartphone addiction has emerged as a critical behavioural health challenge.1 This report presents "PhoneSense," a rigorous data science initiative designed to quantify and predict smartphone addiction levels through the application of advanced machine learning classifiers. Grounded in a dataset comprising demographic, behavioural, and psychometric features from a diverse user base, this study employs a complete data science pipeline—from high-performance data munging to complex predictive modelling—adhering to IEEE standards.1 We leverage Exploratory Data Analysis (EDA) to uncover significant correlations, such as the strong positive relationship between daily usage hours (r=0.601$) and addiction levels, and the negative correlation with sleep duration (r=-0.217$).1 Three distinct classification algorithms—Logistic Regression, Random Forest, and XGBoost—were trained and evaluated. The experimental results demonstrate that XGBoost achieves the highest predictive accuracy at 95.58%, effectively managing the bias-variance tradeoff inherent in high-dimensional behavioural data.1 This report provides an exhaustive theoretical and practical treatment of the project, detailing the statistical foundations, mathematical frameworks of the models, and the sociotechnical implications of the findings.</w:t>
      </w:r>
      <w:r w:rsidDel="00000000" w:rsidR="00000000" w:rsidRPr="00000000">
        <w:rPr>
          <w:rtl w:val="0"/>
        </w:rPr>
      </w:r>
    </w:p>
    <w:p w:rsidR="00000000" w:rsidDel="00000000" w:rsidP="00000000" w:rsidRDefault="00000000" w:rsidRPr="00000000" w14:paraId="00000006">
      <w:pPr>
        <w:pStyle w:val="Heading1"/>
        <w:numPr>
          <w:ilvl w:val="0"/>
          <w:numId w:val="12"/>
        </w:numPr>
        <w:spacing w:after="80" w:afterAutospacing="0"/>
        <w:ind w:left="0" w:firstLine="0"/>
        <w:rPr>
          <w:vertAlign w:val="baseline"/>
        </w:rPr>
      </w:pPr>
      <w:r w:rsidDel="00000000" w:rsidR="00000000" w:rsidRPr="00000000">
        <w:rPr>
          <w:smallCaps w:val="1"/>
          <w:vertAlign w:val="baseline"/>
          <w:rtl w:val="0"/>
        </w:rPr>
        <w:t xml:space="preserve">Introduction </w:t>
      </w:r>
      <w:r w:rsidDel="00000000" w:rsidR="00000000" w:rsidRPr="00000000">
        <w:rPr>
          <w:rtl w:val="0"/>
        </w:rPr>
      </w:r>
    </w:p>
    <w:p w:rsidR="00000000" w:rsidDel="00000000" w:rsidP="00000000" w:rsidRDefault="00000000" w:rsidRPr="00000000" w14:paraId="00000007">
      <w:pPr>
        <w:pStyle w:val="Heading1"/>
        <w:numPr>
          <w:ilvl w:val="0"/>
          <w:numId w:val="3"/>
        </w:numPr>
        <w:spacing w:before="80" w:beforeAutospacing="0"/>
        <w:ind w:left="720" w:hanging="360"/>
        <w:rPr>
          <w:u w:val="none"/>
        </w:rPr>
      </w:pPr>
      <w:bookmarkStart w:colFirst="0" w:colLast="0" w:name="_heading=h.dqbgqhr0hf5q" w:id="0"/>
      <w:bookmarkEnd w:id="0"/>
      <w:r w:rsidDel="00000000" w:rsidR="00000000" w:rsidRPr="00000000">
        <w:rPr>
          <w:rtl w:val="0"/>
        </w:rPr>
        <w:t xml:space="preserve"> The Data Science Paradigm in the Age of Information Deluge </w:t>
      </w: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8" w:lineRule="auto"/>
        <w:ind w:left="0" w:right="0" w:firstLine="288"/>
        <w:jc w:val="both"/>
        <w:rPr/>
      </w:pPr>
      <w:r w:rsidDel="00000000" w:rsidR="00000000" w:rsidRPr="00000000">
        <w:rPr>
          <w:rtl w:val="0"/>
        </w:rPr>
        <w:t xml:space="preserve">The 21st century is defined by an exponential explosion in data generation, a phenomenon that has fundamentally altered the landscape of scientific inquiry and technological development. Current global metrics indicate that by the end of 2021, Google was processing approximately 2 trillion searches annually, while global IP traffic had swelled to nearly 278,108 petabytes per month. The velocity of this data creation is equally staggering: every minute, Instagram users post nearly 347,222 stories, and WhatsApp users exchange over 41 million messages. This massive influx of information, totalling approximately 1.134 trillion megabytes of data created daily, necessitates a shift from traditional computational approaches to Data Science.   </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8" w:lineRule="auto"/>
        <w:ind w:left="0" w:right="0" w:firstLine="288"/>
        <w:jc w:val="both"/>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8" w:lineRule="auto"/>
        <w:ind w:left="0" w:right="0" w:firstLine="288"/>
        <w:jc w:val="both"/>
        <w:rPr/>
      </w:pPr>
      <w:r w:rsidDel="00000000" w:rsidR="00000000" w:rsidRPr="00000000">
        <w:rPr>
          <w:rtl w:val="0"/>
        </w:rPr>
        <w:t xml:space="preserve">Data Science, unlike traditional software engineering, is not merely about constructing algorithms to process inputs; it is the discipline of "learning about the world from data using computation". It incorporates elements of exploratory data analysis, visualization, machine learning, and high-performance computing to extract actionable insights from raw noise. As Drew Conway’s Venn diagram suggests, a competent data scientist must navigate the intersection of hacking skills, math and statistics knowledge, and substantive expertise. The PhoneSense project is situated firmly within this paradigm, utilizing data-driven inference to address a messy, real-world problem rather than attempting to construct a clean, deterministic virtual world.</w:t>
      </w:r>
      <w:r w:rsidDel="00000000" w:rsidR="00000000" w:rsidRPr="00000000">
        <w:rPr>
          <w:rtl w:val="0"/>
        </w:rPr>
      </w:r>
    </w:p>
    <w:p w:rsidR="00000000" w:rsidDel="00000000" w:rsidP="00000000" w:rsidRDefault="00000000" w:rsidRPr="00000000" w14:paraId="0000000B">
      <w:pPr>
        <w:pStyle w:val="Heading1"/>
        <w:numPr>
          <w:ilvl w:val="0"/>
          <w:numId w:val="3"/>
        </w:numPr>
        <w:ind w:left="720" w:hanging="360"/>
        <w:rPr>
          <w:u w:val="none"/>
        </w:rPr>
      </w:pPr>
      <w:r w:rsidDel="00000000" w:rsidR="00000000" w:rsidRPr="00000000">
        <w:rPr>
          <w:rtl w:val="0"/>
        </w:rPr>
        <w:t xml:space="preserve">The Problem Domain: Smartphone Addiction</w:t>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8" w:lineRule="auto"/>
        <w:ind w:left="0" w:right="0" w:firstLine="288"/>
        <w:jc w:val="both"/>
        <w:rPr/>
      </w:pPr>
      <w:r w:rsidDel="00000000" w:rsidR="00000000" w:rsidRPr="00000000">
        <w:rPr>
          <w:rtl w:val="0"/>
        </w:rPr>
        <w:t xml:space="preserve">Amidst this digital expansion, the smartphone has become the primary interface for human-computer interaction. However, this ubiquity has precipitated a rise in smartphone addiction—a behavioural dependency characterized by excessive usage, compulsive checking, and varying degrees of anxiety or depression associated with device separation. The "PhoneSense" project addresses this issue by framing it as a predictive classification problem. By analyzing structured data regarding user behaviour—ranging from daily screen time and app usage counts to self-reported psychological states—we aim to infer the likelihood of high-risk dependency.   </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8" w:lineRule="auto"/>
        <w:ind w:left="0" w:right="0" w:firstLine="288"/>
        <w:jc w:val="both"/>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8" w:lineRule="auto"/>
        <w:ind w:left="0" w:right="0" w:firstLine="288"/>
        <w:jc w:val="both"/>
        <w:rPr/>
      </w:pPr>
      <w:r w:rsidDel="00000000" w:rsidR="00000000" w:rsidRPr="00000000">
        <w:rPr>
          <w:rtl w:val="0"/>
        </w:rPr>
        <w:t xml:space="preserve">This problem is particularly suited to data science because behavioural health data is inherently "noisy" and complex. As noted in the course literature, "Real Scientists" (including data scientists) strive to understand the complicated and messy natural world, acknowledging that data has errors and that nothing is ever completely true or false, unlike the binary absolutes of traditional computer science. PhoneSense embraces this complexity, employing statistical learning to quantify the uncertainty surrounding addiction diagnoses.</w:t>
      </w:r>
      <w:r w:rsidDel="00000000" w:rsidR="00000000" w:rsidRPr="00000000">
        <w:rPr>
          <w:rtl w:val="0"/>
        </w:rPr>
      </w:r>
    </w:p>
    <w:p w:rsidR="00000000" w:rsidDel="00000000" w:rsidP="00000000" w:rsidRDefault="00000000" w:rsidRPr="00000000" w14:paraId="0000000F">
      <w:pPr>
        <w:pStyle w:val="Heading1"/>
        <w:numPr>
          <w:ilvl w:val="0"/>
          <w:numId w:val="3"/>
        </w:numPr>
        <w:ind w:left="720" w:hanging="360"/>
        <w:rPr>
          <w:u w:val="none"/>
        </w:rPr>
      </w:pPr>
      <w:r w:rsidDel="00000000" w:rsidR="00000000" w:rsidRPr="00000000">
        <w:rPr>
          <w:rtl w:val="0"/>
        </w:rPr>
        <w:t xml:space="preserve">Project Objectives and Scope</w:t>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8" w:lineRule="auto"/>
        <w:ind w:left="0" w:right="0" w:firstLine="288"/>
        <w:jc w:val="both"/>
        <w:rPr/>
      </w:pPr>
      <w:r w:rsidDel="00000000" w:rsidR="00000000" w:rsidRPr="00000000">
        <w:rPr>
          <w:rtl w:val="0"/>
        </w:rPr>
        <w:t xml:space="preserve">The primary objective of this research is to develop a robust, high-accuracy predictive model for smartphone addiction. The scope of the project encompasses the entire data science lifecycle:</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8" w:lineRule="auto"/>
        <w:ind w:left="0" w:right="0" w:firstLine="288"/>
        <w:jc w:val="both"/>
        <w:rPr/>
      </w:pPr>
      <w:r w:rsidDel="00000000" w:rsidR="00000000" w:rsidRPr="00000000">
        <w:rPr>
          <w:rtl w:val="0"/>
        </w:rPr>
      </w:r>
    </w:p>
    <w:p w:rsidR="00000000" w:rsidDel="00000000" w:rsidP="00000000" w:rsidRDefault="00000000" w:rsidRPr="00000000" w14:paraId="00000012">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afterAutospacing="0" w:before="0" w:line="228" w:lineRule="auto"/>
        <w:ind w:left="720" w:right="0" w:hanging="360"/>
        <w:jc w:val="both"/>
        <w:rPr>
          <w:u w:val="none"/>
        </w:rPr>
      </w:pPr>
      <w:r w:rsidDel="00000000" w:rsidR="00000000" w:rsidRPr="00000000">
        <w:rPr>
          <w:rtl w:val="0"/>
        </w:rPr>
        <w:t xml:space="preserve">Data Acquisition and Munging: To utilize high-performance tools to load, clean, transform, and reshape raw survey data into a format suitable for algorithmic analysis.   </w:t>
      </w:r>
    </w:p>
    <w:p w:rsidR="00000000" w:rsidDel="00000000" w:rsidP="00000000" w:rsidRDefault="00000000" w:rsidRPr="00000000" w14:paraId="0000001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afterAutospacing="0" w:before="0" w:line="228" w:lineRule="auto"/>
        <w:ind w:left="720" w:right="0" w:hanging="360"/>
        <w:jc w:val="both"/>
        <w:rPr>
          <w:u w:val="none"/>
        </w:rPr>
      </w:pPr>
      <w:r w:rsidDel="00000000" w:rsidR="00000000" w:rsidRPr="00000000">
        <w:rPr>
          <w:rtl w:val="0"/>
        </w:rPr>
        <w:t xml:space="preserve">Exploratory Data Analysis (EDA): To perform descriptive analysis and visualization, identifying patterns and quantifying the strength of relationships between features using statistical measures.   </w:t>
      </w:r>
    </w:p>
    <w:p w:rsidR="00000000" w:rsidDel="00000000" w:rsidP="00000000" w:rsidRDefault="00000000" w:rsidRPr="00000000" w14:paraId="00000014">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afterAutospacing="0" w:before="0" w:line="228" w:lineRule="auto"/>
        <w:ind w:left="720" w:right="0" w:hanging="360"/>
        <w:jc w:val="both"/>
        <w:rPr>
          <w:u w:val="none"/>
        </w:rPr>
      </w:pPr>
      <w:r w:rsidDel="00000000" w:rsidR="00000000" w:rsidRPr="00000000">
        <w:rPr>
          <w:rtl w:val="0"/>
        </w:rPr>
        <w:t xml:space="preserve">Predictive Modelling: To implement and optimize machine learning classifiers—specifically Logistic Regression, Random Forest, and XGBoost—to predict addiction levels.   </w:t>
      </w:r>
    </w:p>
    <w:p w:rsidR="00000000" w:rsidDel="00000000" w:rsidP="00000000" w:rsidRDefault="00000000" w:rsidRPr="00000000" w14:paraId="00000015">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20" w:before="0" w:line="228" w:lineRule="auto"/>
        <w:ind w:left="720" w:right="0" w:hanging="360"/>
        <w:jc w:val="both"/>
        <w:rPr>
          <w:u w:val="none"/>
        </w:rPr>
      </w:pPr>
      <w:r w:rsidDel="00000000" w:rsidR="00000000" w:rsidRPr="00000000">
        <w:rPr>
          <w:rtl w:val="0"/>
        </w:rPr>
        <w:t xml:space="preserve">Model Interpretation: To move beyond accuracy scores and interpret the models’ decision boundaries, quantifying uncertainty through confusion matrices and analyzing feature importance.   </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8" w:lineRule="auto"/>
        <w:ind w:left="720" w:right="0" w:firstLine="0"/>
        <w:jc w:val="both"/>
        <w:rPr/>
      </w:pPr>
      <w:r w:rsidDel="00000000" w:rsidR="00000000" w:rsidRPr="00000000">
        <w:rPr>
          <w:rtl w:val="0"/>
        </w:rPr>
      </w:r>
    </w:p>
    <w:p w:rsidR="00000000" w:rsidDel="00000000" w:rsidP="00000000" w:rsidRDefault="00000000" w:rsidRPr="00000000" w14:paraId="00000017">
      <w:pPr>
        <w:pStyle w:val="Heading1"/>
        <w:rPr/>
      </w:pPr>
      <w:bookmarkStart w:colFirst="0" w:colLast="0" w:name="_heading=h.k4szee4k1v3e" w:id="1"/>
      <w:bookmarkEnd w:id="1"/>
      <w:r w:rsidDel="00000000" w:rsidR="00000000" w:rsidRPr="00000000">
        <w:rPr>
          <w:rtl w:val="0"/>
        </w:rPr>
        <w:t xml:space="preserve">2. Theoretical Framework and Statistical Foundations</w:t>
      </w:r>
    </w:p>
    <w:p w:rsidR="00000000" w:rsidDel="00000000" w:rsidP="00000000" w:rsidRDefault="00000000" w:rsidRPr="00000000" w14:paraId="00000018">
      <w:pPr>
        <w:pStyle w:val="Heading2"/>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i w:val="0"/>
          <w:iCs w:val="0"/>
          <w:rtl w:val="0"/>
        </w:rPr>
        <w:t xml:space="preserve">A rigorous data science project must be grounded in sound statistical theory. As noted by Josh Blumenstock, a data scientist is "someone who knows more statistics than a computer scientist and more computer science than a statistician". This section outlines the mathematical concepts that underpin the methodologies applied in PhoneSense.</w:t>
      </w:r>
      <w:r w:rsidDel="00000000" w:rsidR="00000000" w:rsidRPr="00000000">
        <w:rPr>
          <w:rtl w:val="0"/>
        </w:rPr>
      </w:r>
    </w:p>
    <w:p w:rsidR="00000000" w:rsidDel="00000000" w:rsidP="00000000" w:rsidRDefault="00000000" w:rsidRPr="00000000" w14:paraId="00000019">
      <w:pPr>
        <w:pStyle w:val="Heading2"/>
        <w:spacing w:after="120" w:line="228" w:lineRule="auto"/>
        <w:jc w:val="both"/>
        <w:rPr>
          <w:vertAlign w:val="baseline"/>
        </w:rPr>
      </w:pPr>
      <w:bookmarkStart w:colFirst="0" w:colLast="0" w:name="_heading=h.p6el245gb1yv" w:id="2"/>
      <w:bookmarkEnd w:id="2"/>
      <w:r w:rsidDel="00000000" w:rsidR="00000000" w:rsidRPr="00000000">
        <w:rPr>
          <w:rtl w:val="0"/>
        </w:rPr>
        <w:t xml:space="preserve">A. Probability Theory and Inference</w:t>
      </w:r>
      <w:r w:rsidDel="00000000" w:rsidR="00000000" w:rsidRPr="00000000">
        <w:rPr>
          <w:rtl w:val="0"/>
        </w:rPr>
      </w:r>
    </w:p>
    <w:p w:rsidR="00000000" w:rsidDel="00000000" w:rsidP="00000000" w:rsidRDefault="00000000" w:rsidRPr="00000000" w14:paraId="0000001A">
      <w:pPr>
        <w:spacing w:after="240" w:line="276" w:lineRule="auto"/>
        <w:jc w:val="both"/>
        <w:rPr/>
      </w:pPr>
      <w:r w:rsidDel="00000000" w:rsidR="00000000" w:rsidRPr="00000000">
        <w:rPr>
          <w:rtl w:val="0"/>
        </w:rPr>
        <w:t xml:space="preserve">The foundation of our predictive modelling is probability theory, which provides the formal framework for reasoning about the likelihood of events. In PhoneSense, we treat "Addiction Level" as a random variable dependent on a vector of independent features (usage hours, anxiety, etc.).</w:t>
      </w:r>
    </w:p>
    <w:p w:rsidR="00000000" w:rsidDel="00000000" w:rsidP="00000000" w:rsidRDefault="00000000" w:rsidRPr="00000000" w14:paraId="0000001B">
      <w:pPr>
        <w:spacing w:after="240" w:line="276" w:lineRule="auto"/>
        <w:jc w:val="both"/>
        <w:rPr/>
      </w:pPr>
      <w:r w:rsidDel="00000000" w:rsidR="00000000" w:rsidRPr="00000000">
        <w:rPr>
          <w:rtl w:val="0"/>
        </w:rPr>
        <w:t xml:space="preserve">The fundamental goal is to estimate the conditional probability</w:t>
      </w:r>
      <w:r w:rsidDel="00000000" w:rsidR="00000000" w:rsidRPr="00000000">
        <w:rPr>
          <w:i w:val="1"/>
          <w:iCs w:val="1"/>
          <w:rtl w:val="0"/>
        </w:rPr>
        <w:t xml:space="preserve"> P(A|B)</w:t>
      </w:r>
      <w:r w:rsidDel="00000000" w:rsidR="00000000" w:rsidRPr="00000000">
        <w:rPr>
          <w:rtl w:val="0"/>
        </w:rPr>
        <w:t xml:space="preserve">, where </w:t>
      </w:r>
      <w:r w:rsidDel="00000000" w:rsidR="00000000" w:rsidRPr="00000000">
        <w:rPr>
          <w:i w:val="1"/>
          <w:iCs w:val="1"/>
          <w:rtl w:val="0"/>
        </w:rPr>
        <w:t xml:space="preserve">A</w:t>
      </w:r>
      <w:r w:rsidDel="00000000" w:rsidR="00000000" w:rsidRPr="00000000">
        <w:rPr>
          <w:rtl w:val="0"/>
        </w:rPr>
        <w:t xml:space="preserve"> is the event of being addicted, and </w:t>
      </w:r>
      <w:r w:rsidDel="00000000" w:rsidR="00000000" w:rsidRPr="00000000">
        <w:rPr>
          <w:i w:val="1"/>
          <w:iCs w:val="1"/>
          <w:rtl w:val="0"/>
        </w:rPr>
        <w:t xml:space="preserve">B</w:t>
      </w:r>
      <w:r w:rsidDel="00000000" w:rsidR="00000000" w:rsidRPr="00000000">
        <w:rPr>
          <w:rtl w:val="0"/>
        </w:rPr>
        <w:t xml:space="preserve"> represents the observed behavioural data. This is formalized by Bayes' Theorem, a cornerstone of statistical inference:</w:t>
      </w:r>
    </w:p>
    <w:p w:rsidR="00000000" w:rsidDel="00000000" w:rsidP="00000000" w:rsidRDefault="00000000" w:rsidRPr="00000000" w14:paraId="0000001C">
      <w:pPr>
        <w:spacing w:after="240" w:line="276" w:lineRule="auto"/>
        <w:rPr/>
      </w:pPr>
      <m:oMath>
        <m:r>
          <w:rPr/>
          <m:t xml:space="preserve">P(A|B) = </m:t>
        </m:r>
        <m:f>
          <m:fPr>
            <m:ctrlPr>
              <w:rPr/>
            </m:ctrlPr>
          </m:fPr>
          <m:num>
            <m:r>
              <w:rPr/>
              <m:t xml:space="preserve"> P( B | A ) P(A)</m:t>
            </m:r>
          </m:num>
          <m:den>
            <m:r>
              <w:rPr/>
              <m:t xml:space="preserve">P(B)</m:t>
            </m:r>
          </m:den>
        </m:f>
        <m:r>
          <w:rPr/>
          <m:t xml:space="preserve"> </m:t>
        </m:r>
      </m:oMath>
      <m:oMath/>
      <w:r w:rsidDel="00000000" w:rsidR="00000000" w:rsidRPr="00000000">
        <w:rPr>
          <w:rtl w:val="0"/>
        </w:rPr>
      </w:r>
    </w:p>
    <w:p w:rsidR="00000000" w:rsidDel="00000000" w:rsidP="00000000" w:rsidRDefault="00000000" w:rsidRPr="00000000" w14:paraId="0000001D">
      <w:pPr>
        <w:spacing w:after="240" w:line="276" w:lineRule="auto"/>
        <w:jc w:val="left"/>
        <w:rPr/>
      </w:pPr>
      <w:r w:rsidDel="00000000" w:rsidR="00000000" w:rsidRPr="00000000">
        <w:rPr>
          <w:rtl w:val="0"/>
        </w:rPr>
        <w:t xml:space="preserve">Where:</w:t>
      </w:r>
    </w:p>
    <w:p w:rsidR="00000000" w:rsidDel="00000000" w:rsidP="00000000" w:rsidRDefault="00000000" w:rsidRPr="00000000" w14:paraId="0000001E">
      <w:pPr>
        <w:numPr>
          <w:ilvl w:val="0"/>
          <w:numId w:val="13"/>
        </w:numPr>
        <w:spacing w:after="0" w:afterAutospacing="0" w:line="276" w:lineRule="auto"/>
        <w:ind w:left="720" w:hanging="360"/>
        <w:jc w:val="left"/>
        <w:rPr>
          <w:u w:val="none"/>
        </w:rPr>
      </w:pPr>
      <w:r w:rsidDel="00000000" w:rsidR="00000000" w:rsidRPr="00000000">
        <w:rPr>
          <w:rtl w:val="0"/>
        </w:rPr>
        <w:t xml:space="preserve"> </w:t>
      </w:r>
      <w:r w:rsidDel="00000000" w:rsidR="00000000" w:rsidRPr="00000000">
        <w:rPr>
          <w:i w:val="1"/>
          <w:iCs w:val="1"/>
          <w:rtl w:val="0"/>
        </w:rPr>
        <w:t xml:space="preserve">P(A|B)</w:t>
      </w:r>
      <w:r w:rsidDel="00000000" w:rsidR="00000000" w:rsidRPr="00000000">
        <w:rPr>
          <w:rtl w:val="0"/>
        </w:rPr>
        <w:t xml:space="preserve"> is the Posterior: The probability that a user is addicted given their specific usage pattern. This is the quantity our models attempt to approximate.</w:t>
      </w:r>
    </w:p>
    <w:p w:rsidR="00000000" w:rsidDel="00000000" w:rsidP="00000000" w:rsidRDefault="00000000" w:rsidRPr="00000000" w14:paraId="0000001F">
      <w:pPr>
        <w:numPr>
          <w:ilvl w:val="0"/>
          <w:numId w:val="13"/>
        </w:numPr>
        <w:spacing w:after="0" w:afterAutospacing="0" w:line="276" w:lineRule="auto"/>
        <w:ind w:left="720" w:hanging="360"/>
        <w:jc w:val="left"/>
        <w:rPr>
          <w:u w:val="none"/>
        </w:rPr>
      </w:pPr>
      <w:r w:rsidDel="00000000" w:rsidR="00000000" w:rsidRPr="00000000">
        <w:rPr>
          <w:rtl w:val="0"/>
        </w:rPr>
        <w:t xml:space="preserve"> </w:t>
      </w:r>
      <w:r w:rsidDel="00000000" w:rsidR="00000000" w:rsidRPr="00000000">
        <w:rPr>
          <w:i w:val="1"/>
          <w:iCs w:val="1"/>
          <w:rtl w:val="0"/>
        </w:rPr>
        <w:t xml:space="preserve">P(B|A)</w:t>
      </w:r>
      <w:r w:rsidDel="00000000" w:rsidR="00000000" w:rsidRPr="00000000">
        <w:rPr>
          <w:rtl w:val="0"/>
        </w:rPr>
        <w:t xml:space="preserve"> is the Likelihood: The probability of observing particular usage patterns (e.g., 10 hours of screen time) given that a user is addicted.</w:t>
      </w:r>
    </w:p>
    <w:p w:rsidR="00000000" w:rsidDel="00000000" w:rsidP="00000000" w:rsidRDefault="00000000" w:rsidRPr="00000000" w14:paraId="00000020">
      <w:pPr>
        <w:numPr>
          <w:ilvl w:val="0"/>
          <w:numId w:val="13"/>
        </w:numPr>
        <w:spacing w:after="0" w:afterAutospacing="0" w:line="276" w:lineRule="auto"/>
        <w:ind w:left="720" w:hanging="360"/>
        <w:jc w:val="left"/>
        <w:rPr>
          <w:u w:val="none"/>
        </w:rPr>
      </w:pPr>
      <w:r w:rsidDel="00000000" w:rsidR="00000000" w:rsidRPr="00000000">
        <w:rPr>
          <w:rtl w:val="0"/>
        </w:rPr>
        <w:t xml:space="preserve"> </w:t>
      </w:r>
      <w:r w:rsidDel="00000000" w:rsidR="00000000" w:rsidRPr="00000000">
        <w:rPr>
          <w:i w:val="1"/>
          <w:iCs w:val="1"/>
          <w:rtl w:val="0"/>
        </w:rPr>
        <w:t xml:space="preserve">P(A)</w:t>
      </w:r>
      <w:r w:rsidDel="00000000" w:rsidR="00000000" w:rsidRPr="00000000">
        <w:rPr>
          <w:rtl w:val="0"/>
        </w:rPr>
        <w:t xml:space="preserve"> is the Prior: The baseline probability of addiction in the population before observing any specific data.</w:t>
      </w:r>
    </w:p>
    <w:p w:rsidR="00000000" w:rsidDel="00000000" w:rsidP="00000000" w:rsidRDefault="00000000" w:rsidRPr="00000000" w14:paraId="00000021">
      <w:pPr>
        <w:numPr>
          <w:ilvl w:val="0"/>
          <w:numId w:val="13"/>
        </w:numPr>
        <w:spacing w:after="240" w:line="276" w:lineRule="auto"/>
        <w:ind w:left="720" w:hanging="360"/>
        <w:jc w:val="left"/>
        <w:rPr>
          <w:u w:val="none"/>
        </w:rPr>
      </w:pPr>
      <w:r w:rsidDel="00000000" w:rsidR="00000000" w:rsidRPr="00000000">
        <w:rPr>
          <w:rtl w:val="0"/>
        </w:rPr>
        <w:t xml:space="preserve"> </w:t>
      </w:r>
      <w:r w:rsidDel="00000000" w:rsidR="00000000" w:rsidRPr="00000000">
        <w:rPr>
          <w:i w:val="1"/>
          <w:iCs w:val="1"/>
          <w:rtl w:val="0"/>
        </w:rPr>
        <w:t xml:space="preserve">P(B)</w:t>
      </w:r>
      <w:r w:rsidDel="00000000" w:rsidR="00000000" w:rsidRPr="00000000">
        <w:rPr>
          <w:rtl w:val="0"/>
        </w:rPr>
        <w:t xml:space="preserve"> is the Marginal Likelihood: The total probability of observing the data patterns across all users. </w:t>
      </w:r>
    </w:p>
    <w:p w:rsidR="00000000" w:rsidDel="00000000" w:rsidP="00000000" w:rsidRDefault="00000000" w:rsidRPr="00000000" w14:paraId="00000022">
      <w:pPr>
        <w:spacing w:after="240" w:line="276" w:lineRule="auto"/>
        <w:ind w:left="720" w:firstLine="0"/>
        <w:jc w:val="left"/>
        <w:rPr>
          <w:rFonts w:ascii="Noto Sans Symbols" w:cs="Noto Sans Symbols" w:eastAsia="Noto Sans Symbols" w:hAnsi="Noto Sans Symbols"/>
          <w:b w:val="0"/>
          <w:bCs w:val="0"/>
          <w:i w:val="0"/>
          <w:iCs w:val="0"/>
          <w:smallCaps w:val="0"/>
          <w:strike w:val="0"/>
          <w:color w:val="000000"/>
          <w:sz w:val="20"/>
          <w:szCs w:val="20"/>
          <w:u w:val="none"/>
          <w:shd w:fill="auto" w:val="clear"/>
          <w:vertAlign w:val="baseline"/>
        </w:rPr>
      </w:pPr>
      <w:r w:rsidDel="00000000" w:rsidR="00000000" w:rsidRPr="00000000">
        <w:rPr>
          <w:rtl w:val="0"/>
        </w:rPr>
        <w:t xml:space="preserve">This Bayesian perspective reminds us that our models are updating their beliefs about a user's status as more evidence (features) is presented. </w:t>
      </w:r>
      <w:r w:rsidDel="00000000" w:rsidR="00000000" w:rsidRPr="00000000">
        <w:rPr>
          <w:rtl w:val="0"/>
        </w:rPr>
      </w:r>
    </w:p>
    <w:p w:rsidR="00000000" w:rsidDel="00000000" w:rsidP="00000000" w:rsidRDefault="00000000" w:rsidRPr="00000000" w14:paraId="00000023">
      <w:pPr>
        <w:pStyle w:val="Heading2"/>
        <w:spacing w:after="120" w:line="228" w:lineRule="auto"/>
        <w:ind w:firstLine="288"/>
        <w:jc w:val="both"/>
        <w:rPr/>
      </w:pPr>
      <w:bookmarkStart w:colFirst="0" w:colLast="0" w:name="_heading=h.7e6gl9g6oi13" w:id="3"/>
      <w:bookmarkEnd w:id="3"/>
      <w:r w:rsidDel="00000000" w:rsidR="00000000" w:rsidRPr="00000000">
        <w:rPr>
          <w:rtl w:val="0"/>
        </w:rPr>
        <w:t xml:space="preserve">B. Statistical Distributions</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8" w:lineRule="auto"/>
        <w:ind w:left="0" w:right="0" w:firstLine="288"/>
        <w:jc w:val="both"/>
        <w:rPr/>
      </w:pPr>
      <w:r w:rsidDel="00000000" w:rsidR="00000000" w:rsidRPr="00000000">
        <w:rPr>
          <w:rtl w:val="0"/>
        </w:rPr>
        <w:t xml:space="preserve">Understanding the distribution of data is a prerequisite for valid analysis. Random variables are described by Probability Density Functions (PDFs) and Cumulative Distribution Functions (CDFs).</w:t>
      </w:r>
    </w:p>
    <w:p w:rsidR="00000000" w:rsidDel="00000000" w:rsidP="00000000" w:rsidRDefault="00000000" w:rsidRPr="00000000" w14:paraId="00000025">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20" w:before="0" w:line="228" w:lineRule="auto"/>
        <w:ind w:left="720" w:right="0" w:hanging="360"/>
        <w:jc w:val="both"/>
        <w:rPr>
          <w:u w:val="none"/>
        </w:rPr>
      </w:pPr>
      <w:r w:rsidDel="00000000" w:rsidR="00000000" w:rsidRPr="00000000">
        <w:rPr>
          <w:rtl w:val="0"/>
        </w:rPr>
        <w:t xml:space="preserve">Normal Distribution: Many natural phenomena follow a Normal (Gaussian) distribution, parameterized by the mean (</w:t>
      </w:r>
      <m:oMath>
        <m:r>
          <w:rPr>
            <w:rFonts w:ascii="Arial" w:cs="Arial" w:eastAsia="Arial" w:hAnsi="Arial"/>
            <w:b w:val="1"/>
            <w:bCs w:val="1"/>
            <w:color w:val="e8e8e8"/>
            <w:sz w:val="21"/>
            <w:szCs w:val="21"/>
            <w:shd w:fill="1f1f1f" w:val="clear"/>
          </w:rPr>
          <m:t xml:space="preserve">μ</m:t>
        </m:r>
      </m:oMath>
      <w:r w:rsidDel="00000000" w:rsidR="00000000" w:rsidRPr="00000000">
        <w:rPr>
          <w:rtl w:val="0"/>
        </w:rPr>
        <w:t xml:space="preserve">) and standard deviation (</w:t>
      </w:r>
      <m:oMath>
        <m:r>
          <w:rPr/>
          <m:t xml:space="preserve">σ</m:t>
        </m:r>
      </m:oMath>
      <w:r w:rsidDel="00000000" w:rsidR="00000000" w:rsidRPr="00000000">
        <w:rPr>
          <w:rtl w:val="0"/>
        </w:rPr>
        <w:t xml:space="preserve">). The Central Limit Theorem posits that the summation of independent random variables tends toward a normal distribution. In our analysis, we assess whether physiological features like </w:t>
      </w:r>
      <w:r w:rsidDel="00000000" w:rsidR="00000000" w:rsidRPr="00000000">
        <w:rPr>
          <w:i w:val="1"/>
          <w:iCs w:val="1"/>
          <w:rtl w:val="0"/>
        </w:rPr>
        <w:t xml:space="preserve">Sleep_Hours</w:t>
      </w:r>
      <w:r w:rsidDel="00000000" w:rsidR="00000000" w:rsidRPr="00000000">
        <w:rPr>
          <w:rtl w:val="0"/>
        </w:rPr>
        <w:t xml:space="preserve"> or </w:t>
      </w:r>
      <w:r w:rsidDel="00000000" w:rsidR="00000000" w:rsidRPr="00000000">
        <w:rPr>
          <w:i w:val="1"/>
          <w:iCs w:val="1"/>
          <w:rtl w:val="0"/>
        </w:rPr>
        <w:t xml:space="preserve">Age</w:t>
      </w:r>
      <w:r w:rsidDel="00000000" w:rsidR="00000000" w:rsidRPr="00000000">
        <w:rPr>
          <w:rtl w:val="0"/>
        </w:rPr>
        <w:t xml:space="preserve"> approximate this distribution.</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8" w:lineRule="auto"/>
        <w:ind w:left="720" w:right="0" w:firstLine="0"/>
        <w:rPr/>
      </w:pPr>
      <m:oMath>
        <m:r>
          <w:rPr/>
          <m:t xml:space="preserve">f(x)= </m:t>
        </m:r>
        <m:f>
          <m:fPr>
            <m:ctrlPr>
              <w:rPr/>
            </m:ctrlPr>
          </m:fPr>
          <m:num>
            <m:r>
              <w:rPr/>
              <m:t xml:space="preserve">1</m:t>
            </m:r>
          </m:num>
          <m:den>
            <m:r>
              <w:rPr/>
              <m:t>σ</m:t>
            </m:r>
            <m:rad>
              <m:radPr>
                <m:degHide m:val="1"/>
                <m:ctrlPr>
                  <w:rPr>
                    <w:rFonts w:ascii="Google Sans Text" w:cs="Google Sans Text" w:eastAsia="Google Sans Text" w:hAnsi="Google Sans Text"/>
                    <w:color w:val="1f1f1f"/>
                    <w:sz w:val="22"/>
                    <w:szCs w:val="22"/>
                  </w:rPr>
                </m:ctrlPr>
              </m:radPr>
              <m:e>
                <m:r>
                  <w:rPr>
                    <w:rFonts w:ascii="Google Sans Text" w:cs="Google Sans Text" w:eastAsia="Google Sans Text" w:hAnsi="Google Sans Text"/>
                    <w:color w:val="1f1f1f"/>
                    <w:sz w:val="22"/>
                    <w:szCs w:val="22"/>
                  </w:rPr>
                  <m:t xml:space="preserve">2</m:t>
                </m:r>
                <m:r>
                  <w:rPr>
                    <w:rFonts w:ascii="Google Sans Text" w:cs="Google Sans Text" w:eastAsia="Google Sans Text" w:hAnsi="Google Sans Text"/>
                    <w:color w:val="1f1f1f"/>
                    <w:sz w:val="22"/>
                    <w:szCs w:val="22"/>
                  </w:rPr>
                  <m:t>π</m:t>
                </m:r>
              </m:e>
            </m:rad>
          </m:den>
        </m:f>
        <m:r>
          <w:rPr>
            <w:rFonts w:ascii="Google Sans Text" w:cs="Google Sans Text" w:eastAsia="Google Sans Text" w:hAnsi="Google Sans Text"/>
            <w:color w:val="1f1f1f"/>
            <w:sz w:val="22"/>
            <w:szCs w:val="22"/>
          </w:rPr>
          <m:t xml:space="preserve"> </m:t>
        </m:r>
        <m:sSup>
          <m:sSupPr>
            <m:ctrlPr>
              <w:rPr>
                <w:rFonts w:ascii="Google Sans Text" w:cs="Google Sans Text" w:eastAsia="Google Sans Text" w:hAnsi="Google Sans Text"/>
                <w:color w:val="1f1f1f"/>
                <w:sz w:val="22"/>
                <w:szCs w:val="22"/>
              </w:rPr>
            </m:ctrlPr>
          </m:sSupPr>
          <m:e>
            <m:r>
              <w:rPr>
                <w:rFonts w:ascii="Google Sans Text" w:cs="Google Sans Text" w:eastAsia="Google Sans Text" w:hAnsi="Google Sans Text"/>
                <w:color w:val="1f1f1f"/>
                <w:sz w:val="22"/>
                <w:szCs w:val="22"/>
              </w:rPr>
              <m:t xml:space="preserve">e</m:t>
            </m:r>
          </m:e>
          <m:sup>
            <m:r>
              <w:rPr>
                <w:rFonts w:ascii="Google Sans Text" w:cs="Google Sans Text" w:eastAsia="Google Sans Text" w:hAnsi="Google Sans Text"/>
                <w:color w:val="1f1f1f"/>
                <w:sz w:val="22"/>
                <w:szCs w:val="22"/>
              </w:rPr>
              <m:t xml:space="preserve">- </m:t>
            </m:r>
            <m:f>
              <m:fPr>
                <m:ctrlPr>
                  <w:rPr>
                    <w:rFonts w:ascii="Google Sans Text" w:cs="Google Sans Text" w:eastAsia="Google Sans Text" w:hAnsi="Google Sans Text"/>
                    <w:color w:val="1f1f1f"/>
                    <w:sz w:val="22"/>
                    <w:szCs w:val="22"/>
                  </w:rPr>
                </m:ctrlPr>
              </m:fPr>
              <m:num>
                <m:r>
                  <w:rPr>
                    <w:rFonts w:ascii="Google Sans Text" w:cs="Google Sans Text" w:eastAsia="Google Sans Text" w:hAnsi="Google Sans Text"/>
                    <w:color w:val="1f1f1f"/>
                    <w:sz w:val="22"/>
                    <w:szCs w:val="22"/>
                  </w:rPr>
                  <m:t xml:space="preserve">1</m:t>
                </m:r>
              </m:num>
              <m:den>
                <m:r>
                  <w:rPr>
                    <w:rFonts w:ascii="Google Sans Text" w:cs="Google Sans Text" w:eastAsia="Google Sans Text" w:hAnsi="Google Sans Text"/>
                    <w:color w:val="1f1f1f"/>
                    <w:sz w:val="22"/>
                    <w:szCs w:val="22"/>
                  </w:rPr>
                  <m:t xml:space="preserve">2</m:t>
                </m:r>
              </m:den>
            </m:f>
            <m:r>
              <w:rPr>
                <w:rFonts w:ascii="Google Sans Text" w:cs="Google Sans Text" w:eastAsia="Google Sans Text" w:hAnsi="Google Sans Text"/>
                <w:color w:val="1f1f1f"/>
                <w:sz w:val="22"/>
                <w:szCs w:val="22"/>
              </w:rPr>
              <m:t xml:space="preserve">(</m:t>
            </m:r>
            <m:f>
              <m:fPr>
                <m:ctrlPr>
                  <w:rPr>
                    <w:rFonts w:ascii="Google Sans Text" w:cs="Google Sans Text" w:eastAsia="Google Sans Text" w:hAnsi="Google Sans Text"/>
                    <w:color w:val="1f1f1f"/>
                    <w:sz w:val="22"/>
                    <w:szCs w:val="22"/>
                  </w:rPr>
                </m:ctrlPr>
              </m:fPr>
              <m:num>
                <m:r>
                  <w:rPr>
                    <w:rFonts w:ascii="Google Sans Text" w:cs="Google Sans Text" w:eastAsia="Google Sans Text" w:hAnsi="Google Sans Text"/>
                    <w:color w:val="1f1f1f"/>
                    <w:sz w:val="22"/>
                    <w:szCs w:val="22"/>
                  </w:rPr>
                  <m:t xml:space="preserve">x-μ</m:t>
                </m:r>
              </m:num>
              <m:den>
                <m:r>
                  <w:rPr>
                    <w:rFonts w:ascii="Google Sans Text" w:cs="Google Sans Text" w:eastAsia="Google Sans Text" w:hAnsi="Google Sans Text"/>
                    <w:color w:val="1f1f1f"/>
                    <w:sz w:val="22"/>
                    <w:szCs w:val="22"/>
                  </w:rPr>
                  <m:t>σ</m:t>
                </m:r>
              </m:den>
            </m:f>
            <m:sSup>
              <m:sSupPr>
                <m:ctrlPr>
                  <w:rPr>
                    <w:rFonts w:ascii="Google Sans Text" w:cs="Google Sans Text" w:eastAsia="Google Sans Text" w:hAnsi="Google Sans Text"/>
                    <w:color w:val="1f1f1f"/>
                    <w:sz w:val="22"/>
                    <w:szCs w:val="22"/>
                  </w:rPr>
                </m:ctrlPr>
              </m:sSupPr>
              <m:e>
                <m:r>
                  <w:rPr>
                    <w:rFonts w:ascii="Google Sans Text" w:cs="Google Sans Text" w:eastAsia="Google Sans Text" w:hAnsi="Google Sans Text"/>
                    <w:color w:val="1f1f1f"/>
                    <w:sz w:val="22"/>
                    <w:szCs w:val="22"/>
                  </w:rPr>
                  <m:t xml:space="preserve">)</m:t>
                </m:r>
              </m:e>
              <m:sup>
                <m:r>
                  <w:rPr>
                    <w:rFonts w:ascii="Google Sans Text" w:cs="Google Sans Text" w:eastAsia="Google Sans Text" w:hAnsi="Google Sans Text"/>
                    <w:color w:val="1f1f1f"/>
                    <w:sz w:val="22"/>
                    <w:szCs w:val="22"/>
                  </w:rPr>
                  <m:t xml:space="preserve">2</m:t>
                </m:r>
              </m:sup>
            </m:sSup>
          </m:sup>
        </m:sSup>
      </m:oMath>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8" w:lineRule="auto"/>
        <w:ind w:left="720" w:right="0" w:firstLine="0"/>
        <w:jc w:val="both"/>
        <w:rPr/>
      </w:pPr>
      <w:r w:rsidDel="00000000" w:rsidR="00000000" w:rsidRPr="00000000">
        <w:rPr>
          <w:rtl w:val="0"/>
        </w:rPr>
        <w:t xml:space="preserve">The properties of the normal distribution allow us to use Z-scores to identify outliers—data points that lie more than $3\sigma$ from the mean.</w:t>
      </w:r>
    </w:p>
    <w:p w:rsidR="00000000" w:rsidDel="00000000" w:rsidP="00000000" w:rsidRDefault="00000000" w:rsidRPr="00000000" w14:paraId="0000002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20" w:before="0" w:line="228" w:lineRule="auto"/>
        <w:ind w:left="720" w:right="0" w:hanging="360"/>
        <w:jc w:val="both"/>
        <w:rPr>
          <w:u w:val="none"/>
        </w:rPr>
      </w:pPr>
      <w:r w:rsidDel="00000000" w:rsidR="00000000" w:rsidRPr="00000000">
        <w:rPr>
          <w:rtl w:val="0"/>
        </w:rPr>
        <w:t xml:space="preserve">Power Law Distributions: Conversely, digital behaviours often exhibit Power Law distributions (e.g., Zipf’s Law), where a small number of events account for the majority of activity.1 We must be vigilant for "Rich get richer" dynamics, such as a minority of users accounting for the vast majority of Time_on_Gaming or Apps_Used_Daily. These distributions do not cluster around a mean and have "fat tails," which can severely skew linear models if not properly transformed (e.g., via log-transformation).1</w:t>
      </w:r>
      <w:r w:rsidDel="00000000" w:rsidR="00000000" w:rsidRPr="00000000">
        <w:rPr>
          <w:rtl w:val="0"/>
        </w:rPr>
      </w:r>
    </w:p>
    <w:p w:rsidR="00000000" w:rsidDel="00000000" w:rsidP="00000000" w:rsidRDefault="00000000" w:rsidRPr="00000000" w14:paraId="00000029">
      <w:pPr>
        <w:pStyle w:val="Heading2"/>
        <w:spacing w:after="120" w:line="228" w:lineRule="auto"/>
        <w:ind w:firstLine="288"/>
        <w:jc w:val="both"/>
        <w:rPr>
          <w:vertAlign w:val="baseline"/>
        </w:rPr>
      </w:pPr>
      <w:bookmarkStart w:colFirst="0" w:colLast="0" w:name="_heading=h.hmn6dsi1jutf" w:id="4"/>
      <w:bookmarkEnd w:id="4"/>
      <w:r w:rsidDel="00000000" w:rsidR="00000000" w:rsidRPr="00000000">
        <w:rPr>
          <w:rtl w:val="0"/>
        </w:rPr>
        <w:t xml:space="preserve">C. Bias-Variance Tradeoff and Model Complexity</w:t>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8" w:lineRule="auto"/>
        <w:ind w:left="0" w:right="0" w:firstLine="288"/>
        <w:jc w:val="both"/>
        <w:rPr/>
      </w:pPr>
      <w:r w:rsidDel="00000000" w:rsidR="00000000" w:rsidRPr="00000000">
        <w:rPr>
          <w:rtl w:val="0"/>
        </w:rPr>
        <w:t xml:space="preserve">A central challenge in modelling is the Bias-Variance tradeoff.</w:t>
      </w:r>
    </w:p>
    <w:p w:rsidR="00000000" w:rsidDel="00000000" w:rsidP="00000000" w:rsidRDefault="00000000" w:rsidRPr="00000000" w14:paraId="0000002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line="228" w:lineRule="auto"/>
        <w:ind w:left="720" w:right="0" w:hanging="360"/>
        <w:jc w:val="both"/>
        <w:rPr>
          <w:u w:val="none"/>
        </w:rPr>
      </w:pPr>
      <w:r w:rsidDel="00000000" w:rsidR="00000000" w:rsidRPr="00000000">
        <w:rPr>
          <w:b w:val="1"/>
          <w:bCs w:val="1"/>
          <w:rtl w:val="0"/>
        </w:rPr>
        <w:t xml:space="preserve">Bias </w:t>
      </w:r>
      <w:r w:rsidDel="00000000" w:rsidR="00000000" w:rsidRPr="00000000">
        <w:rPr>
          <w:rtl w:val="0"/>
        </w:rPr>
        <w:t xml:space="preserve">represents the error introduced by approximating a real-world problem with a simplified model (e.g., assuming a linear relationship between anxiety and addiction). High bias leads to underfitting.</w:t>
      </w:r>
    </w:p>
    <w:p w:rsidR="00000000" w:rsidDel="00000000" w:rsidP="00000000" w:rsidRDefault="00000000" w:rsidRPr="00000000" w14:paraId="0000002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20" w:before="0" w:line="228" w:lineRule="auto"/>
        <w:ind w:left="720" w:right="0" w:hanging="360"/>
        <w:jc w:val="both"/>
        <w:rPr>
          <w:u w:val="none"/>
        </w:rPr>
      </w:pPr>
      <w:r w:rsidDel="00000000" w:rsidR="00000000" w:rsidRPr="00000000">
        <w:rPr>
          <w:b w:val="1"/>
          <w:bCs w:val="1"/>
          <w:rtl w:val="0"/>
        </w:rPr>
        <w:t xml:space="preserve">Variance </w:t>
      </w:r>
      <w:r w:rsidDel="00000000" w:rsidR="00000000" w:rsidRPr="00000000">
        <w:rPr>
          <w:rtl w:val="0"/>
        </w:rPr>
        <w:t xml:space="preserve">represents the model's sensitivity to small fluctuations in the training set. A model with high variance pays too much attention to the noise in the training data, leading to overfitting. </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8" w:lineRule="auto"/>
        <w:ind w:left="0" w:right="0" w:firstLine="288"/>
        <w:jc w:val="both"/>
        <w:rPr/>
      </w:pPr>
      <w:r w:rsidDel="00000000" w:rsidR="00000000" w:rsidRPr="00000000">
        <w:rPr>
          <w:rtl w:val="0"/>
        </w:rPr>
        <w:t xml:space="preserve">This theoretical concept guides our model selection. We begin with </w:t>
      </w:r>
      <w:r w:rsidDel="00000000" w:rsidR="00000000" w:rsidRPr="00000000">
        <w:rPr>
          <w:b w:val="1"/>
          <w:bCs w:val="1"/>
          <w:rtl w:val="0"/>
        </w:rPr>
        <w:t xml:space="preserve">Logistic Regression</w:t>
      </w:r>
      <w:r w:rsidDel="00000000" w:rsidR="00000000" w:rsidRPr="00000000">
        <w:rPr>
          <w:rtl w:val="0"/>
        </w:rPr>
        <w:t xml:space="preserve"> (High Bias, Low Variance) as a baseline. We then progress to </w:t>
      </w:r>
      <w:r w:rsidDel="00000000" w:rsidR="00000000" w:rsidRPr="00000000">
        <w:rPr>
          <w:b w:val="1"/>
          <w:bCs w:val="1"/>
          <w:rtl w:val="0"/>
        </w:rPr>
        <w:t xml:space="preserve">Random Forest</w:t>
      </w:r>
      <w:r w:rsidDel="00000000" w:rsidR="00000000" w:rsidRPr="00000000">
        <w:rPr>
          <w:rtl w:val="0"/>
        </w:rPr>
        <w:t xml:space="preserve"> and </w:t>
      </w:r>
      <w:r w:rsidDel="00000000" w:rsidR="00000000" w:rsidRPr="00000000">
        <w:rPr>
          <w:b w:val="1"/>
          <w:bCs w:val="1"/>
          <w:rtl w:val="0"/>
        </w:rPr>
        <w:t xml:space="preserve">XGBoost</w:t>
      </w:r>
      <w:r w:rsidDel="00000000" w:rsidR="00000000" w:rsidRPr="00000000">
        <w:rPr>
          <w:rtl w:val="0"/>
        </w:rPr>
        <w:t xml:space="preserve">, which use ensemble methods to explicitly manage this tradeoff. Random Forest reduces variance through "bagging" (Bootstrap Aggregating), while XGBoost reduces bias through "boosting" (correcting prior errors). This aligns with Occam’s Razor: we seek the simplest model that adequately explains the data, adding complexity only when it yields significant performance gains.</w:t>
      </w:r>
    </w:p>
    <w:p w:rsidR="00000000" w:rsidDel="00000000" w:rsidP="00000000" w:rsidRDefault="00000000" w:rsidRPr="00000000" w14:paraId="0000002E">
      <w:pPr>
        <w:pStyle w:val="Heading1"/>
        <w:numPr>
          <w:ilvl w:val="0"/>
          <w:numId w:val="18"/>
        </w:numPr>
        <w:spacing w:after="120" w:line="228" w:lineRule="auto"/>
        <w:ind w:left="720" w:hanging="360"/>
        <w:jc w:val="both"/>
        <w:rPr/>
      </w:pPr>
      <w:bookmarkStart w:colFirst="0" w:colLast="0" w:name="_heading=h.vevz7e4jklny" w:id="5"/>
      <w:bookmarkEnd w:id="5"/>
      <w:r w:rsidDel="00000000" w:rsidR="00000000" w:rsidRPr="00000000">
        <w:rPr>
          <w:rtl w:val="0"/>
        </w:rPr>
        <w:t xml:space="preserve">Data Acquisition and Engineering</w:t>
      </w:r>
    </w:p>
    <w:p w:rsidR="00000000" w:rsidDel="00000000" w:rsidP="00000000" w:rsidRDefault="00000000" w:rsidRPr="00000000" w14:paraId="0000002F">
      <w:pPr>
        <w:pStyle w:val="Heading1"/>
        <w:spacing w:after="120" w:line="228" w:lineRule="auto"/>
        <w:ind w:left="720" w:firstLine="0"/>
        <w:jc w:val="both"/>
        <w:rPr>
          <w:i w:val="1"/>
          <w:iCs w:val="1"/>
          <w:smallCaps w:val="0"/>
        </w:rPr>
      </w:pPr>
      <w:bookmarkStart w:colFirst="0" w:colLast="0" w:name="_heading=h.b4wo45apqb9u" w:id="6"/>
      <w:bookmarkEnd w:id="6"/>
      <w:r w:rsidDel="00000000" w:rsidR="00000000" w:rsidRPr="00000000">
        <w:rPr>
          <w:smallCaps w:val="0"/>
          <w:rtl w:val="0"/>
        </w:rPr>
        <w:t xml:space="preserve">The quality of any data science project is strictly limited by the quality of its data—a principle known as "Garbage In, Garbage Out". This section details the data munging process, which involves loading, cleaning, transforming, and reshaping the raw data.</w:t>
      </w:r>
      <w:r w:rsidDel="00000000" w:rsidR="00000000" w:rsidRPr="00000000">
        <w:rPr>
          <w:rtl w:val="0"/>
        </w:rPr>
      </w:r>
    </w:p>
    <w:p w:rsidR="00000000" w:rsidDel="00000000" w:rsidP="00000000" w:rsidRDefault="00000000" w:rsidRPr="00000000" w14:paraId="00000030">
      <w:pPr>
        <w:pStyle w:val="Heading2"/>
        <w:numPr>
          <w:ilvl w:val="0"/>
          <w:numId w:val="17"/>
        </w:numPr>
        <w:ind w:left="720" w:hanging="360"/>
        <w:rPr>
          <w:i w:val="1"/>
          <w:iCs w:val="1"/>
          <w:smallCaps w:val="0"/>
        </w:rPr>
      </w:pPr>
      <w:bookmarkStart w:colFirst="0" w:colLast="0" w:name="_heading=h.bn967emiop91" w:id="7"/>
      <w:bookmarkEnd w:id="7"/>
      <w:r w:rsidDel="00000000" w:rsidR="00000000" w:rsidRPr="00000000">
        <w:rPr>
          <w:rtl w:val="0"/>
        </w:rPr>
        <w:t xml:space="preserve">Dataset Characteristics</w:t>
      </w:r>
    </w:p>
    <w:p w:rsidR="00000000" w:rsidDel="00000000" w:rsidP="00000000" w:rsidRDefault="00000000" w:rsidRPr="00000000" w14:paraId="00000031">
      <w:pPr>
        <w:ind w:firstLine="720"/>
        <w:jc w:val="left"/>
        <w:rPr/>
      </w:pPr>
      <w:r w:rsidDel="00000000" w:rsidR="00000000" w:rsidRPr="00000000">
        <w:rPr>
          <w:rtl w:val="0"/>
        </w:rPr>
        <w:t xml:space="preserve">The PhoneSense dataset consists of a structured matrix where rows represent distinct users and columns represent distinct features. The dataset includes 21 variables covering demographics, daily habits, and psychometric assessments. </w:t>
      </w:r>
    </w:p>
    <w:p w:rsidR="00000000" w:rsidDel="00000000" w:rsidP="00000000" w:rsidRDefault="00000000" w:rsidRPr="00000000" w14:paraId="00000032">
      <w:pPr>
        <w:ind w:firstLine="720"/>
        <w:jc w:val="left"/>
        <w:rPr/>
      </w:pPr>
      <w:r w:rsidDel="00000000" w:rsidR="00000000" w:rsidRPr="00000000">
        <w:rPr>
          <w:rtl w:val="0"/>
        </w:rPr>
        <w:t xml:space="preserve">  </w:t>
      </w:r>
    </w:p>
    <w:p w:rsidR="00000000" w:rsidDel="00000000" w:rsidP="00000000" w:rsidRDefault="00000000" w:rsidRPr="00000000" w14:paraId="00000033">
      <w:pPr>
        <w:pStyle w:val="Heading1"/>
        <w:jc w:val="left"/>
        <w:rPr/>
      </w:pPr>
      <w:bookmarkStart w:colFirst="0" w:colLast="0" w:name="_heading=h.wgytd8xvmm6e" w:id="8"/>
      <w:bookmarkEnd w:id="8"/>
      <w:r w:rsidDel="00000000" w:rsidR="00000000" w:rsidRPr="00000000">
        <w:rPr>
          <w:rtl w:val="0"/>
        </w:rPr>
        <w:t xml:space="preserve">Table 1: Detailed Feature Descriptions and Data Types </w:t>
      </w:r>
    </w:p>
    <w:p w:rsidR="00000000" w:rsidDel="00000000" w:rsidP="00000000" w:rsidRDefault="00000000" w:rsidRPr="00000000" w14:paraId="00000034">
      <w:pPr>
        <w:pStyle w:val="Heading1"/>
        <w:jc w:val="left"/>
        <w:rPr/>
      </w:pPr>
      <w:bookmarkStart w:colFirst="0" w:colLast="0" w:name="_heading=h.ucfow21ljimh" w:id="9"/>
      <w:bookmarkEnd w:id="9"/>
      <w:r w:rsidDel="00000000" w:rsidR="00000000" w:rsidRPr="00000000">
        <w:rPr>
          <w:rtl w:val="0"/>
        </w:rPr>
        <w:t xml:space="preserve">   </w:t>
      </w:r>
    </w:p>
    <w:tbl>
      <w:tblPr>
        <w:tblStyle w:val="Table1"/>
        <w:tblW w:w="48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00"/>
        <w:gridCol w:w="1515"/>
        <w:gridCol w:w="1290"/>
        <w:gridCol w:w="855"/>
        <w:tblGridChange w:id="0">
          <w:tblGrid>
            <w:gridCol w:w="1200"/>
            <w:gridCol w:w="1515"/>
            <w:gridCol w:w="1290"/>
            <w:gridCol w:w="855"/>
          </w:tblGrid>
        </w:tblGridChange>
      </w:tblGrid>
      <w:tr>
        <w:trPr>
          <w:cantSplit w:val="0"/>
          <w:trHeight w:val="540" w:hRule="atLeast"/>
          <w:tblHeader w:val="0"/>
        </w:trPr>
        <w:tc>
          <w:tcPr>
            <w:tcBorders>
              <w:top w:color="1f1f1f" w:space="0" w:sz="4" w:val="single"/>
              <w:left w:color="1f1f1f" w:space="0" w:sz="4" w:val="single"/>
              <w:bottom w:color="1f1f1f" w:space="0" w:sz="4" w:val="single"/>
              <w:right w:color="1f1f1f" w:space="0" w:sz="4"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35">
            <w:pPr>
              <w:rPr/>
            </w:pPr>
            <w:r w:rsidDel="00000000" w:rsidR="00000000" w:rsidRPr="00000000">
              <w:rPr>
                <w:rtl w:val="0"/>
              </w:rPr>
              <w:t xml:space="preserve">Variable Name</w:t>
            </w:r>
          </w:p>
        </w:tc>
        <w:tc>
          <w:tcPr>
            <w:tcBorders>
              <w:top w:color="1f1f1f" w:space="0" w:sz="4" w:val="single"/>
              <w:left w:color="1f1f1f" w:space="0" w:sz="4" w:val="single"/>
              <w:bottom w:color="1f1f1f" w:space="0" w:sz="4" w:val="single"/>
              <w:right w:color="1f1f1f" w:space="0" w:sz="4"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36">
            <w:pPr>
              <w:rPr/>
            </w:pPr>
            <w:r w:rsidDel="00000000" w:rsidR="00000000" w:rsidRPr="00000000">
              <w:rPr>
                <w:rtl w:val="0"/>
              </w:rPr>
              <w:t xml:space="preserve">Category</w:t>
            </w:r>
          </w:p>
        </w:tc>
        <w:tc>
          <w:tcPr>
            <w:tcBorders>
              <w:top w:color="1f1f1f" w:space="0" w:sz="4" w:val="single"/>
              <w:left w:color="1f1f1f" w:space="0" w:sz="4" w:val="single"/>
              <w:bottom w:color="1f1f1f" w:space="0" w:sz="4" w:val="single"/>
              <w:right w:color="1f1f1f" w:space="0" w:sz="4"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37">
            <w:pPr>
              <w:rPr/>
            </w:pPr>
            <w:r w:rsidDel="00000000" w:rsidR="00000000" w:rsidRPr="00000000">
              <w:rPr>
                <w:rtl w:val="0"/>
              </w:rPr>
              <w:t xml:space="preserve">Description</w:t>
            </w:r>
          </w:p>
        </w:tc>
        <w:tc>
          <w:tcPr>
            <w:tcBorders>
              <w:top w:color="1f1f1f" w:space="0" w:sz="4" w:val="single"/>
              <w:left w:color="1f1f1f" w:space="0" w:sz="4" w:val="single"/>
              <w:bottom w:color="1f1f1f" w:space="0" w:sz="4" w:val="single"/>
              <w:right w:color="1f1f1f" w:space="0" w:sz="4"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38">
            <w:pPr>
              <w:rPr/>
            </w:pPr>
            <w:r w:rsidDel="00000000" w:rsidR="00000000" w:rsidRPr="00000000">
              <w:rPr>
                <w:rtl w:val="0"/>
              </w:rPr>
              <w:t xml:space="preserve">Type</w:t>
            </w:r>
          </w:p>
        </w:tc>
      </w:tr>
      <w:tr>
        <w:trPr>
          <w:cantSplit w:val="0"/>
          <w:trHeight w:val="725.92" w:hRule="atLeast"/>
          <w:tblHeader w:val="0"/>
        </w:trPr>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39">
            <w:pPr>
              <w:rPr/>
            </w:pPr>
            <w:r w:rsidDel="00000000" w:rsidR="00000000" w:rsidRPr="00000000">
              <w:rPr>
                <w:rtl w:val="0"/>
              </w:rPr>
              <w:t xml:space="preserve">Age</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3A">
            <w:pPr>
              <w:rPr/>
            </w:pPr>
            <w:r w:rsidDel="00000000" w:rsidR="00000000" w:rsidRPr="00000000">
              <w:rPr>
                <w:rtl w:val="0"/>
              </w:rPr>
              <w:t xml:space="preserve">Demographic</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3B">
            <w:pPr>
              <w:rPr/>
            </w:pPr>
            <w:r w:rsidDel="00000000" w:rsidR="00000000" w:rsidRPr="00000000">
              <w:rPr>
                <w:rtl w:val="0"/>
              </w:rPr>
              <w:t xml:space="preserve">Age of the respondent</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3C">
            <w:pPr>
              <w:rPr/>
            </w:pPr>
            <w:r w:rsidDel="00000000" w:rsidR="00000000" w:rsidRPr="00000000">
              <w:rPr>
                <w:rtl w:val="0"/>
              </w:rPr>
              <w:t xml:space="preserve">Numerical</w:t>
            </w:r>
          </w:p>
        </w:tc>
      </w:tr>
      <w:tr>
        <w:trPr>
          <w:cantSplit w:val="0"/>
          <w:trHeight w:val="540" w:hRule="atLeast"/>
          <w:tblHeader w:val="0"/>
        </w:trPr>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3D">
            <w:pPr>
              <w:rPr/>
            </w:pPr>
            <w:r w:rsidDel="00000000" w:rsidR="00000000" w:rsidRPr="00000000">
              <w:rPr>
                <w:rtl w:val="0"/>
              </w:rPr>
              <w:t xml:space="preserve">Gender</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3E">
            <w:pPr>
              <w:rPr/>
            </w:pPr>
            <w:r w:rsidDel="00000000" w:rsidR="00000000" w:rsidRPr="00000000">
              <w:rPr>
                <w:rtl w:val="0"/>
              </w:rPr>
              <w:t xml:space="preserve">Demographic</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3F">
            <w:pPr>
              <w:rPr/>
            </w:pPr>
            <w:r w:rsidDel="00000000" w:rsidR="00000000" w:rsidRPr="00000000">
              <w:rPr>
                <w:rtl w:val="0"/>
              </w:rPr>
              <w:t xml:space="preserve">Gender identity</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40">
            <w:pPr>
              <w:rPr/>
            </w:pPr>
            <w:r w:rsidDel="00000000" w:rsidR="00000000" w:rsidRPr="00000000">
              <w:rPr>
                <w:rtl w:val="0"/>
              </w:rPr>
              <w:t xml:space="preserve">Categorical</w:t>
            </w:r>
          </w:p>
        </w:tc>
      </w:tr>
      <w:tr>
        <w:trPr>
          <w:cantSplit w:val="0"/>
          <w:trHeight w:val="1095" w:hRule="atLeast"/>
          <w:tblHeader w:val="0"/>
        </w:trPr>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41">
            <w:pPr>
              <w:rPr/>
            </w:pPr>
            <w:r w:rsidDel="00000000" w:rsidR="00000000" w:rsidRPr="00000000">
              <w:rPr>
                <w:rtl w:val="0"/>
              </w:rPr>
              <w:t xml:space="preserve">Daily_Usage_Hours</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42">
            <w:pPr>
              <w:rPr/>
            </w:pPr>
            <w:r w:rsidDel="00000000" w:rsidR="00000000" w:rsidRPr="00000000">
              <w:rPr>
                <w:rtl w:val="0"/>
              </w:rPr>
              <w:t xml:space="preserve">Behavioral</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43">
            <w:pPr>
              <w:rPr/>
            </w:pPr>
            <w:r w:rsidDel="00000000" w:rsidR="00000000" w:rsidRPr="00000000">
              <w:rPr>
                <w:rtl w:val="0"/>
              </w:rPr>
              <w:t xml:space="preserve">Total smartphone screen time per day</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44">
            <w:pPr>
              <w:rPr/>
            </w:pPr>
            <w:r w:rsidDel="00000000" w:rsidR="00000000" w:rsidRPr="00000000">
              <w:rPr>
                <w:rtl w:val="0"/>
              </w:rPr>
              <w:t xml:space="preserve">Numerical</w:t>
            </w:r>
          </w:p>
        </w:tc>
      </w:tr>
      <w:tr>
        <w:trPr>
          <w:cantSplit w:val="0"/>
          <w:trHeight w:val="810" w:hRule="atLeast"/>
          <w:tblHeader w:val="0"/>
        </w:trPr>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45">
            <w:pPr>
              <w:rPr/>
            </w:pPr>
            <w:r w:rsidDel="00000000" w:rsidR="00000000" w:rsidRPr="00000000">
              <w:rPr>
                <w:rtl w:val="0"/>
              </w:rPr>
              <w:t xml:space="preserve">Sleep_Hours</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46">
            <w:pPr>
              <w:rPr/>
            </w:pPr>
            <w:r w:rsidDel="00000000" w:rsidR="00000000" w:rsidRPr="00000000">
              <w:rPr>
                <w:rtl w:val="0"/>
              </w:rPr>
              <w:t xml:space="preserve">Health</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47">
            <w:pPr>
              <w:rPr/>
            </w:pPr>
            <w:r w:rsidDel="00000000" w:rsidR="00000000" w:rsidRPr="00000000">
              <w:rPr>
                <w:rtl w:val="0"/>
              </w:rPr>
              <w:t xml:space="preserve">Average nightly sleep duration</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48">
            <w:pPr>
              <w:rPr/>
            </w:pPr>
            <w:r w:rsidDel="00000000" w:rsidR="00000000" w:rsidRPr="00000000">
              <w:rPr>
                <w:rtl w:val="0"/>
              </w:rPr>
              <w:t xml:space="preserve">Numerical</w:t>
            </w:r>
          </w:p>
        </w:tc>
      </w:tr>
      <w:tr>
        <w:trPr>
          <w:cantSplit w:val="0"/>
          <w:trHeight w:val="1095" w:hRule="atLeast"/>
          <w:tblHeader w:val="0"/>
        </w:trPr>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49">
            <w:pPr>
              <w:rPr/>
            </w:pPr>
            <w:r w:rsidDel="00000000" w:rsidR="00000000" w:rsidRPr="00000000">
              <w:rPr>
                <w:rtl w:val="0"/>
              </w:rPr>
              <w:t xml:space="preserve">Phone_Checks_Per_Day</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4A">
            <w:pPr>
              <w:rPr/>
            </w:pPr>
            <w:r w:rsidDel="00000000" w:rsidR="00000000" w:rsidRPr="00000000">
              <w:rPr>
                <w:rtl w:val="0"/>
              </w:rPr>
              <w:t xml:space="preserve">Behavioral</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4B">
            <w:pPr>
              <w:rPr/>
            </w:pPr>
            <w:r w:rsidDel="00000000" w:rsidR="00000000" w:rsidRPr="00000000">
              <w:rPr>
                <w:rtl w:val="0"/>
              </w:rPr>
              <w:t xml:space="preserve">Frequency of device activation/checking</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4C">
            <w:pPr>
              <w:rPr/>
            </w:pPr>
            <w:r w:rsidDel="00000000" w:rsidR="00000000" w:rsidRPr="00000000">
              <w:rPr>
                <w:rtl w:val="0"/>
              </w:rPr>
              <w:t xml:space="preserve">Numerical</w:t>
            </w:r>
          </w:p>
        </w:tc>
      </w:tr>
      <w:tr>
        <w:trPr>
          <w:cantSplit w:val="0"/>
          <w:trHeight w:val="810" w:hRule="atLeast"/>
          <w:tblHeader w:val="0"/>
        </w:trPr>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4D">
            <w:pPr>
              <w:rPr/>
            </w:pPr>
            <w:r w:rsidDel="00000000" w:rsidR="00000000" w:rsidRPr="00000000">
              <w:rPr>
                <w:rtl w:val="0"/>
              </w:rPr>
              <w:t xml:space="preserve">Apps_Used_Daily</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4E">
            <w:pPr>
              <w:rPr/>
            </w:pPr>
            <w:r w:rsidDel="00000000" w:rsidR="00000000" w:rsidRPr="00000000">
              <w:rPr>
                <w:rtl w:val="0"/>
              </w:rPr>
              <w:t xml:space="preserve">Behavioral</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4F">
            <w:pPr>
              <w:rPr/>
            </w:pPr>
            <w:r w:rsidDel="00000000" w:rsidR="00000000" w:rsidRPr="00000000">
              <w:rPr>
                <w:rtl w:val="0"/>
              </w:rPr>
              <w:t xml:space="preserve">Count of distinct applications used</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50">
            <w:pPr>
              <w:rPr/>
            </w:pPr>
            <w:r w:rsidDel="00000000" w:rsidR="00000000" w:rsidRPr="00000000">
              <w:rPr>
                <w:rtl w:val="0"/>
              </w:rPr>
              <w:t xml:space="preserve">Numerical</w:t>
            </w:r>
          </w:p>
        </w:tc>
      </w:tr>
      <w:tr>
        <w:trPr>
          <w:cantSplit w:val="0"/>
          <w:trHeight w:val="810" w:hRule="atLeast"/>
          <w:tblHeader w:val="0"/>
        </w:trPr>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51">
            <w:pPr>
              <w:rPr/>
            </w:pPr>
            <w:r w:rsidDel="00000000" w:rsidR="00000000" w:rsidRPr="00000000">
              <w:rPr>
                <w:rtl w:val="0"/>
              </w:rPr>
              <w:t xml:space="preserve">Time_on_Social_Media</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52">
            <w:pPr>
              <w:rPr/>
            </w:pPr>
            <w:r w:rsidDel="00000000" w:rsidR="00000000" w:rsidRPr="00000000">
              <w:rPr>
                <w:rtl w:val="0"/>
              </w:rPr>
              <w:t xml:space="preserve">Behavioral</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53">
            <w:pPr>
              <w:rPr/>
            </w:pPr>
            <w:r w:rsidDel="00000000" w:rsidR="00000000" w:rsidRPr="00000000">
              <w:rPr>
                <w:rtl w:val="0"/>
              </w:rPr>
              <w:t xml:space="preserve">Hours spent on social platforms</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54">
            <w:pPr>
              <w:rPr/>
            </w:pPr>
            <w:r w:rsidDel="00000000" w:rsidR="00000000" w:rsidRPr="00000000">
              <w:rPr>
                <w:rtl w:val="0"/>
              </w:rPr>
              <w:t xml:space="preserve">Numerical</w:t>
            </w:r>
          </w:p>
        </w:tc>
      </w:tr>
      <w:tr>
        <w:trPr>
          <w:cantSplit w:val="0"/>
          <w:trHeight w:val="810" w:hRule="atLeast"/>
          <w:tblHeader w:val="0"/>
        </w:trPr>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55">
            <w:pPr>
              <w:rPr/>
            </w:pPr>
            <w:r w:rsidDel="00000000" w:rsidR="00000000" w:rsidRPr="00000000">
              <w:rPr>
                <w:rtl w:val="0"/>
              </w:rPr>
              <w:t xml:space="preserve">Time_on_Gaming</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56">
            <w:pPr>
              <w:rPr/>
            </w:pPr>
            <w:r w:rsidDel="00000000" w:rsidR="00000000" w:rsidRPr="00000000">
              <w:rPr>
                <w:rtl w:val="0"/>
              </w:rPr>
              <w:t xml:space="preserve">Behavioral</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57">
            <w:pPr>
              <w:rPr/>
            </w:pPr>
            <w:r w:rsidDel="00000000" w:rsidR="00000000" w:rsidRPr="00000000">
              <w:rPr>
                <w:rtl w:val="0"/>
              </w:rPr>
              <w:t xml:space="preserve">Hours spent on mobile games</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58">
            <w:pPr>
              <w:rPr/>
            </w:pPr>
            <w:r w:rsidDel="00000000" w:rsidR="00000000" w:rsidRPr="00000000">
              <w:rPr>
                <w:rtl w:val="0"/>
              </w:rPr>
              <w:t xml:space="preserve">Numerical</w:t>
            </w:r>
          </w:p>
        </w:tc>
      </w:tr>
      <w:tr>
        <w:trPr>
          <w:cantSplit w:val="0"/>
          <w:trHeight w:val="810" w:hRule="atLeast"/>
          <w:tblHeader w:val="0"/>
        </w:trPr>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59">
            <w:pPr>
              <w:rPr/>
            </w:pPr>
            <w:r w:rsidDel="00000000" w:rsidR="00000000" w:rsidRPr="00000000">
              <w:rPr>
                <w:rtl w:val="0"/>
              </w:rPr>
              <w:t xml:space="preserve">Time_on_Education</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5A">
            <w:pPr>
              <w:rPr/>
            </w:pPr>
            <w:r w:rsidDel="00000000" w:rsidR="00000000" w:rsidRPr="00000000">
              <w:rPr>
                <w:rtl w:val="0"/>
              </w:rPr>
              <w:t xml:space="preserve">Behavioral</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5B">
            <w:pPr>
              <w:rPr/>
            </w:pPr>
            <w:r w:rsidDel="00000000" w:rsidR="00000000" w:rsidRPr="00000000">
              <w:rPr>
                <w:rtl w:val="0"/>
              </w:rPr>
              <w:t xml:space="preserve">Hours spent on educational apps</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5C">
            <w:pPr>
              <w:rPr/>
            </w:pPr>
            <w:r w:rsidDel="00000000" w:rsidR="00000000" w:rsidRPr="00000000">
              <w:rPr>
                <w:rtl w:val="0"/>
              </w:rPr>
              <w:t xml:space="preserve">Numerical</w:t>
            </w:r>
          </w:p>
        </w:tc>
      </w:tr>
      <w:tr>
        <w:trPr>
          <w:cantSplit w:val="0"/>
          <w:trHeight w:val="1095" w:hRule="atLeast"/>
          <w:tblHeader w:val="0"/>
        </w:trPr>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5D">
            <w:pPr>
              <w:rPr/>
            </w:pPr>
            <w:r w:rsidDel="00000000" w:rsidR="00000000" w:rsidRPr="00000000">
              <w:rPr>
                <w:rtl w:val="0"/>
              </w:rPr>
              <w:t xml:space="preserve">Anxiety_Level</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5E">
            <w:pPr>
              <w:rPr/>
            </w:pPr>
            <w:r w:rsidDel="00000000" w:rsidR="00000000" w:rsidRPr="00000000">
              <w:rPr>
                <w:rtl w:val="0"/>
              </w:rPr>
              <w:t xml:space="preserve">Psychometric</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5F">
            <w:pPr>
              <w:rPr/>
            </w:pPr>
            <w:r w:rsidDel="00000000" w:rsidR="00000000" w:rsidRPr="00000000">
              <w:rPr>
                <w:rtl w:val="0"/>
              </w:rPr>
              <w:t xml:space="preserve">Self-reported anxiety (Scale 1-10)</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60">
            <w:pPr>
              <w:rPr/>
            </w:pPr>
            <w:r w:rsidDel="00000000" w:rsidR="00000000" w:rsidRPr="00000000">
              <w:rPr>
                <w:rtl w:val="0"/>
              </w:rPr>
              <w:t xml:space="preserve">Ordinal</w:t>
            </w:r>
          </w:p>
        </w:tc>
      </w:tr>
      <w:tr>
        <w:trPr>
          <w:cantSplit w:val="0"/>
          <w:trHeight w:val="1095" w:hRule="atLeast"/>
          <w:tblHeader w:val="0"/>
        </w:trPr>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61">
            <w:pPr>
              <w:rPr/>
            </w:pPr>
            <w:r w:rsidDel="00000000" w:rsidR="00000000" w:rsidRPr="00000000">
              <w:rPr>
                <w:rtl w:val="0"/>
              </w:rPr>
              <w:t xml:space="preserve">Depression_Level</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62">
            <w:pPr>
              <w:rPr/>
            </w:pPr>
            <w:r w:rsidDel="00000000" w:rsidR="00000000" w:rsidRPr="00000000">
              <w:rPr>
                <w:rtl w:val="0"/>
              </w:rPr>
              <w:t xml:space="preserve">Psychometric</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63">
            <w:pPr>
              <w:rPr/>
            </w:pPr>
            <w:r w:rsidDel="00000000" w:rsidR="00000000" w:rsidRPr="00000000">
              <w:rPr>
                <w:rtl w:val="0"/>
              </w:rPr>
              <w:t xml:space="preserve">Self-reported depression (Scale 1-10)</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64">
            <w:pPr>
              <w:rPr/>
            </w:pPr>
            <w:r w:rsidDel="00000000" w:rsidR="00000000" w:rsidRPr="00000000">
              <w:rPr>
                <w:rtl w:val="0"/>
              </w:rPr>
              <w:t xml:space="preserve">Ordinal</w:t>
            </w:r>
          </w:p>
        </w:tc>
      </w:tr>
      <w:tr>
        <w:trPr>
          <w:cantSplit w:val="0"/>
          <w:trHeight w:val="810" w:hRule="atLeast"/>
          <w:tblHeader w:val="0"/>
        </w:trPr>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65">
            <w:pPr>
              <w:rPr/>
            </w:pPr>
            <w:r w:rsidDel="00000000" w:rsidR="00000000" w:rsidRPr="00000000">
              <w:rPr>
                <w:rtl w:val="0"/>
              </w:rPr>
              <w:t xml:space="preserve">Self_Esteem</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66">
            <w:pPr>
              <w:rPr/>
            </w:pPr>
            <w:r w:rsidDel="00000000" w:rsidR="00000000" w:rsidRPr="00000000">
              <w:rPr>
                <w:rtl w:val="0"/>
              </w:rPr>
              <w:t xml:space="preserve">Psychometric</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67">
            <w:pPr>
              <w:rPr/>
            </w:pPr>
            <w:r w:rsidDel="00000000" w:rsidR="00000000" w:rsidRPr="00000000">
              <w:rPr>
                <w:rtl w:val="0"/>
              </w:rPr>
              <w:t xml:space="preserve">Self-reported self-esteem score</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68">
            <w:pPr>
              <w:rPr/>
            </w:pPr>
            <w:r w:rsidDel="00000000" w:rsidR="00000000" w:rsidRPr="00000000">
              <w:rPr>
                <w:rtl w:val="0"/>
              </w:rPr>
              <w:t xml:space="preserve">Ordinal</w:t>
            </w:r>
          </w:p>
        </w:tc>
      </w:tr>
      <w:tr>
        <w:trPr>
          <w:cantSplit w:val="0"/>
          <w:trHeight w:val="1095" w:hRule="atLeast"/>
          <w:tblHeader w:val="0"/>
        </w:trPr>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69">
            <w:pPr>
              <w:rPr/>
            </w:pPr>
            <w:r w:rsidDel="00000000" w:rsidR="00000000" w:rsidRPr="00000000">
              <w:rPr>
                <w:rtl w:val="0"/>
              </w:rPr>
              <w:t xml:space="preserve">Addiction_Level</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6A">
            <w:pPr>
              <w:rPr/>
            </w:pPr>
            <w:r w:rsidDel="00000000" w:rsidR="00000000" w:rsidRPr="00000000">
              <w:rPr>
                <w:rtl w:val="0"/>
              </w:rPr>
              <w:t xml:space="preserve">Target</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6B">
            <w:pPr>
              <w:rPr/>
            </w:pPr>
            <w:r w:rsidDel="00000000" w:rsidR="00000000" w:rsidRPr="00000000">
              <w:rPr>
                <w:rtl w:val="0"/>
              </w:rPr>
              <w:t xml:space="preserve">Calculated addiction score (Scale 1-10)</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6C">
            <w:pPr>
              <w:rPr/>
            </w:pPr>
            <w:r w:rsidDel="00000000" w:rsidR="00000000" w:rsidRPr="00000000">
              <w:rPr>
                <w:rtl w:val="0"/>
              </w:rPr>
              <w:t xml:space="preserve">Ordinal</w:t>
            </w:r>
          </w:p>
        </w:tc>
      </w:tr>
    </w:tbl>
    <w:p w:rsidR="00000000" w:rsidDel="00000000" w:rsidP="00000000" w:rsidRDefault="00000000" w:rsidRPr="00000000" w14:paraId="0000006D">
      <w:pPr>
        <w:jc w:val="left"/>
        <w:rPr/>
      </w:pPr>
      <w:r w:rsidDel="00000000" w:rsidR="00000000" w:rsidRPr="00000000">
        <w:rPr>
          <w:rtl w:val="0"/>
        </w:rPr>
      </w:r>
    </w:p>
    <w:p w:rsidR="00000000" w:rsidDel="00000000" w:rsidP="00000000" w:rsidRDefault="00000000" w:rsidRPr="00000000" w14:paraId="0000006E">
      <w:pPr>
        <w:pStyle w:val="Heading2"/>
        <w:numPr>
          <w:ilvl w:val="0"/>
          <w:numId w:val="17"/>
        </w:numPr>
        <w:ind w:left="720" w:hanging="360"/>
        <w:rPr>
          <w:i w:val="1"/>
          <w:iCs w:val="1"/>
          <w:smallCaps w:val="0"/>
        </w:rPr>
      </w:pPr>
      <w:bookmarkStart w:colFirst="0" w:colLast="0" w:name="_heading=h.p68n5uhj5in1" w:id="10"/>
      <w:bookmarkEnd w:id="10"/>
      <w:r w:rsidDel="00000000" w:rsidR="00000000" w:rsidRPr="00000000">
        <w:rPr>
          <w:rtl w:val="0"/>
        </w:rPr>
        <w:t xml:space="preserve">Data Cleaning and Munging</w:t>
      </w:r>
    </w:p>
    <w:p w:rsidR="00000000" w:rsidDel="00000000" w:rsidP="00000000" w:rsidRDefault="00000000" w:rsidRPr="00000000" w14:paraId="0000006F">
      <w:pPr>
        <w:pStyle w:val="Heading2"/>
        <w:rPr>
          <w:i w:val="0"/>
          <w:iCs w:val="0"/>
        </w:rPr>
      </w:pPr>
      <w:bookmarkStart w:colFirst="0" w:colLast="0" w:name="_heading=h.9c1nwtgum5f1" w:id="11"/>
      <w:bookmarkEnd w:id="11"/>
      <w:r w:rsidDel="00000000" w:rsidR="00000000" w:rsidRPr="00000000">
        <w:rPr>
          <w:i w:val="0"/>
          <w:iCs w:val="0"/>
          <w:rtl w:val="0"/>
        </w:rPr>
        <w:t xml:space="preserve">Data cleaning is often the most time-consuming aspect of the data science pipeline. Our process focused on several key areas:</w:t>
      </w:r>
    </w:p>
    <w:p w:rsidR="00000000" w:rsidDel="00000000" w:rsidP="00000000" w:rsidRDefault="00000000" w:rsidRPr="00000000" w14:paraId="00000070">
      <w:pPr>
        <w:numPr>
          <w:ilvl w:val="0"/>
          <w:numId w:val="6"/>
        </w:numPr>
        <w:spacing w:after="0" w:afterAutospacing="0" w:line="228" w:lineRule="auto"/>
        <w:ind w:left="720" w:hanging="360"/>
        <w:jc w:val="both"/>
        <w:rPr>
          <w:smallCaps w:val="0"/>
        </w:rPr>
      </w:pPr>
      <w:r w:rsidDel="00000000" w:rsidR="00000000" w:rsidRPr="00000000">
        <w:rPr>
          <w:rtl w:val="0"/>
        </w:rPr>
        <w:t xml:space="preserve">Handling Missing Data: Missing values can severely distort the analysis. Theoretical approaches to missing data include dropping records (which reduces sample size) or imputation (filling values with means or regression predictions). An analysis of the PhoneSense dataset revealed a "Cleaned Dataset" status, with zero missing values across all columns (e.g., Unnamed: 0: 0, Age: 0, Daily_Usage_Hours: 0). This indicates that rigorous pre-processing or robust data collection protocols were already applied.   </w:t>
      </w:r>
    </w:p>
    <w:p w:rsidR="00000000" w:rsidDel="00000000" w:rsidP="00000000" w:rsidRDefault="00000000" w:rsidRPr="00000000" w14:paraId="00000071">
      <w:pPr>
        <w:numPr>
          <w:ilvl w:val="0"/>
          <w:numId w:val="6"/>
        </w:numPr>
        <w:spacing w:after="0" w:afterAutospacing="0" w:line="228" w:lineRule="auto"/>
        <w:ind w:left="720" w:hanging="360"/>
        <w:jc w:val="both"/>
        <w:rPr>
          <w:smallCaps w:val="0"/>
        </w:rPr>
      </w:pPr>
      <w:r w:rsidDel="00000000" w:rsidR="00000000" w:rsidRPr="00000000">
        <w:rPr>
          <w:rtl w:val="0"/>
        </w:rPr>
        <w:t xml:space="preserve">Outlier Detection: We utilized statistical thresholds to identify potential artifacts. For Phone_Checks_Per_Day, the maximum value observed was 150. While high, this corresponds to checking the phone roughly every 6.4 minutes over a 16-hour waking day. Given the context of "addiction," this is a plausible extreme rather than an artifact, and thus was retained to capture the full spectrum of addictive behaviour.   </w:t>
      </w:r>
    </w:p>
    <w:p w:rsidR="00000000" w:rsidDel="00000000" w:rsidP="00000000" w:rsidRDefault="00000000" w:rsidRPr="00000000" w14:paraId="00000072">
      <w:pPr>
        <w:numPr>
          <w:ilvl w:val="0"/>
          <w:numId w:val="6"/>
        </w:numPr>
        <w:spacing w:after="120" w:line="228" w:lineRule="auto"/>
        <w:ind w:left="720" w:hanging="360"/>
        <w:jc w:val="both"/>
        <w:rPr>
          <w:smallCaps w:val="0"/>
        </w:rPr>
      </w:pPr>
      <w:r w:rsidDel="00000000" w:rsidR="00000000" w:rsidRPr="00000000">
        <w:rPr>
          <w:rtl w:val="0"/>
        </w:rPr>
        <w:t xml:space="preserve">Data Compatibility: Ensuring all temporal metrics were unified (e.g., hours vs. minutes) is critical for "apple to apple" comparisons. All duration features (Daily_Usage_Hours, Sleep_Hours) were confirmed to be in standard hourly units.   </w:t>
      </w:r>
    </w:p>
    <w:p w:rsidR="00000000" w:rsidDel="00000000" w:rsidP="00000000" w:rsidRDefault="00000000" w:rsidRPr="00000000" w14:paraId="00000073">
      <w:pPr>
        <w:pStyle w:val="Heading2"/>
        <w:numPr>
          <w:ilvl w:val="0"/>
          <w:numId w:val="17"/>
        </w:numPr>
        <w:spacing w:after="120" w:line="228" w:lineRule="auto"/>
        <w:ind w:left="720" w:hanging="360"/>
        <w:jc w:val="both"/>
        <w:rPr>
          <w:i w:val="1"/>
          <w:iCs w:val="1"/>
          <w:smallCaps w:val="0"/>
        </w:rPr>
      </w:pPr>
      <w:bookmarkStart w:colFirst="0" w:colLast="0" w:name="_heading=h.roawrsh6lcu7" w:id="12"/>
      <w:bookmarkEnd w:id="12"/>
      <w:r w:rsidDel="00000000" w:rsidR="00000000" w:rsidRPr="00000000">
        <w:rPr>
          <w:rtl w:val="0"/>
        </w:rPr>
        <w:t xml:space="preserve">Feature Engineering and Transformation</w:t>
      </w:r>
    </w:p>
    <w:p w:rsidR="00000000" w:rsidDel="00000000" w:rsidP="00000000" w:rsidRDefault="00000000" w:rsidRPr="00000000" w14:paraId="00000074">
      <w:pPr>
        <w:spacing w:after="120" w:line="228" w:lineRule="auto"/>
        <w:ind w:firstLine="288"/>
        <w:jc w:val="both"/>
        <w:rPr/>
      </w:pPr>
      <w:r w:rsidDel="00000000" w:rsidR="00000000" w:rsidRPr="00000000">
        <w:rPr>
          <w:rtl w:val="0"/>
        </w:rPr>
        <w:t xml:space="preserve">To prepare the data for machine learning algorithms, specifically those based on distance metrics or gradient descent, feature scaling is essential.</w:t>
      </w:r>
    </w:p>
    <w:p w:rsidR="00000000" w:rsidDel="00000000" w:rsidP="00000000" w:rsidRDefault="00000000" w:rsidRPr="00000000" w14:paraId="00000075">
      <w:pPr>
        <w:numPr>
          <w:ilvl w:val="0"/>
          <w:numId w:val="9"/>
        </w:numPr>
        <w:spacing w:after="120" w:line="228" w:lineRule="auto"/>
        <w:ind w:left="720" w:hanging="360"/>
        <w:jc w:val="both"/>
        <w:rPr>
          <w:smallCaps w:val="0"/>
        </w:rPr>
      </w:pPr>
      <w:r w:rsidDel="00000000" w:rsidR="00000000" w:rsidRPr="00000000">
        <w:rPr>
          <w:b w:val="1"/>
          <w:bCs w:val="1"/>
          <w:rtl w:val="0"/>
        </w:rPr>
        <w:t xml:space="preserve">Z-Score Normalization</w:t>
      </w:r>
      <w:r w:rsidDel="00000000" w:rsidR="00000000" w:rsidRPr="00000000">
        <w:rPr>
          <w:rtl w:val="0"/>
        </w:rPr>
        <w:t xml:space="preserve">: We applied Z-score normalization to numerical features. This transforms the data such that the mean is 0 and the standard deviation is 1.</w:t>
      </w:r>
    </w:p>
    <w:p w:rsidR="00000000" w:rsidDel="00000000" w:rsidP="00000000" w:rsidRDefault="00000000" w:rsidRPr="00000000" w14:paraId="00000076">
      <w:pPr>
        <w:spacing w:after="120" w:line="228" w:lineRule="auto"/>
        <w:ind w:left="720" w:firstLine="0"/>
        <w:jc w:val="both"/>
        <w:rPr>
          <w:sz w:val="30"/>
          <w:szCs w:val="30"/>
        </w:rPr>
      </w:pPr>
      <m:oMath>
        <m:r>
          <w:rPr>
            <w:rFonts w:ascii="Google Sans Text" w:cs="Google Sans Text" w:eastAsia="Google Sans Text" w:hAnsi="Google Sans Text"/>
            <w:sz w:val="30"/>
            <w:szCs w:val="30"/>
          </w:rPr>
          <m:t xml:space="preserve">z = </m:t>
        </m:r>
        <m:f>
          <m:fPr>
            <m:ctrlPr>
              <w:rPr>
                <w:rFonts w:ascii="Google Sans Text" w:cs="Google Sans Text" w:eastAsia="Google Sans Text" w:hAnsi="Google Sans Text"/>
                <w:sz w:val="30"/>
                <w:szCs w:val="30"/>
              </w:rPr>
            </m:ctrlPr>
          </m:fPr>
          <m:num>
            <m:r>
              <w:rPr>
                <w:rFonts w:ascii="Google Sans Text" w:cs="Google Sans Text" w:eastAsia="Google Sans Text" w:hAnsi="Google Sans Text"/>
                <w:sz w:val="30"/>
                <w:szCs w:val="30"/>
              </w:rPr>
              <m:t xml:space="preserve">x - </m:t>
            </m:r>
            <m:r>
              <w:rPr>
                <w:rFonts w:ascii="Google Sans Text" w:cs="Google Sans Text" w:eastAsia="Google Sans Text" w:hAnsi="Google Sans Text"/>
                <w:sz w:val="30"/>
                <w:szCs w:val="30"/>
              </w:rPr>
              <m:t>μ</m:t>
            </m:r>
          </m:num>
          <m:den>
            <m:r>
              <w:rPr>
                <w:rFonts w:ascii="Google Sans Text" w:cs="Google Sans Text" w:eastAsia="Google Sans Text" w:hAnsi="Google Sans Text"/>
                <w:sz w:val="30"/>
                <w:szCs w:val="30"/>
              </w:rPr>
              <m:t>σ</m:t>
            </m:r>
          </m:den>
        </m:f>
        <m:r>
          <w:rPr>
            <w:rFonts w:ascii="Google Sans Text" w:cs="Google Sans Text" w:eastAsia="Google Sans Text" w:hAnsi="Google Sans Text"/>
            <w:sz w:val="30"/>
            <w:szCs w:val="30"/>
          </w:rPr>
          <m:t xml:space="preserve"> </m:t>
        </m:r>
      </m:oMath>
      <m:oMath/>
      <w:r w:rsidDel="00000000" w:rsidR="00000000" w:rsidRPr="00000000">
        <w:rPr>
          <w:rtl w:val="0"/>
        </w:rPr>
      </w:r>
    </w:p>
    <w:p w:rsidR="00000000" w:rsidDel="00000000" w:rsidP="00000000" w:rsidRDefault="00000000" w:rsidRPr="00000000" w14:paraId="00000077">
      <w:pPr>
        <w:spacing w:after="120" w:line="228" w:lineRule="auto"/>
        <w:jc w:val="both"/>
        <w:rPr/>
      </w:pPr>
      <w:r w:rsidDel="00000000" w:rsidR="00000000" w:rsidRPr="00000000">
        <w:rPr>
          <w:rtl w:val="0"/>
        </w:rPr>
        <w:t xml:space="preserve">This is critical because features with large ranges (e.g., Phone_Checks_Per_Day in $) would otherwise dominate the objective functions of linear models compared to features with smaller ranges (e.g., Exercise_Hours in $).   </w:t>
      </w:r>
    </w:p>
    <w:p w:rsidR="00000000" w:rsidDel="00000000" w:rsidP="00000000" w:rsidRDefault="00000000" w:rsidRPr="00000000" w14:paraId="00000078">
      <w:pPr>
        <w:numPr>
          <w:ilvl w:val="0"/>
          <w:numId w:val="1"/>
        </w:numPr>
        <w:spacing w:after="120" w:line="228" w:lineRule="auto"/>
        <w:ind w:left="720" w:hanging="360"/>
        <w:jc w:val="left"/>
        <w:rPr>
          <w:u w:val="none"/>
        </w:rPr>
      </w:pPr>
      <w:r w:rsidDel="00000000" w:rsidR="00000000" w:rsidRPr="00000000">
        <w:rPr>
          <w:b w:val="1"/>
          <w:bCs w:val="1"/>
          <w:rtl w:val="0"/>
        </w:rPr>
        <w:t xml:space="preserve">One-Hot Encoding:</w:t>
      </w:r>
      <w:r w:rsidDel="00000000" w:rsidR="00000000" w:rsidRPr="00000000">
        <w:rPr>
          <w:rtl w:val="0"/>
        </w:rPr>
        <w:t xml:space="preserve"> Although not explicitly detailed in the snippet, categorical variables such as Gender typically require transformation into numerical vectors (e.g., Male:, Female: ) to be processed by algebraic algorithms. </w:t>
      </w:r>
    </w:p>
    <w:p w:rsidR="00000000" w:rsidDel="00000000" w:rsidP="00000000" w:rsidRDefault="00000000" w:rsidRPr="00000000" w14:paraId="00000079">
      <w:pPr>
        <w:spacing w:after="120" w:line="228" w:lineRule="auto"/>
        <w:ind w:left="720" w:firstLine="0"/>
        <w:jc w:val="left"/>
        <w:rPr/>
      </w:pPr>
      <w:r w:rsidDel="00000000" w:rsidR="00000000" w:rsidRPr="00000000">
        <w:rPr>
          <w:rtl w:val="0"/>
        </w:rPr>
      </w:r>
    </w:p>
    <w:p w:rsidR="00000000" w:rsidDel="00000000" w:rsidP="00000000" w:rsidRDefault="00000000" w:rsidRPr="00000000" w14:paraId="0000007A">
      <w:pPr>
        <w:pStyle w:val="Heading2"/>
        <w:numPr>
          <w:ilvl w:val="0"/>
          <w:numId w:val="18"/>
        </w:numPr>
        <w:ind w:left="360" w:hanging="360"/>
      </w:pPr>
      <w:bookmarkStart w:colFirst="0" w:colLast="0" w:name="_heading=h.d5dg3qgmt3ew" w:id="13"/>
      <w:bookmarkEnd w:id="13"/>
      <w:r w:rsidDel="00000000" w:rsidR="00000000" w:rsidRPr="00000000">
        <w:rPr>
          <w:rtl w:val="0"/>
        </w:rPr>
        <w:t xml:space="preserve">Exploratory Data Analysis (EDA)</w:t>
      </w:r>
    </w:p>
    <w:p w:rsidR="00000000" w:rsidDel="00000000" w:rsidP="00000000" w:rsidRDefault="00000000" w:rsidRPr="00000000" w14:paraId="0000007B">
      <w:pPr>
        <w:jc w:val="both"/>
        <w:rPr/>
      </w:pPr>
      <w:r w:rsidDel="00000000" w:rsidR="00000000" w:rsidRPr="00000000">
        <w:rPr>
          <w:rtl w:val="0"/>
        </w:rPr>
        <w:t xml:space="preserve">Exploratory Data Analysis is the phase where we "interview" the data to understand its underlying structure before imposing any models. We employ the principles of Tufte—maximizing the data-ink ratio and minimizing "chartjunk"—to produce clear, truthful visualizations.   </w:t>
      </w:r>
    </w:p>
    <w:p w:rsidR="00000000" w:rsidDel="00000000" w:rsidP="00000000" w:rsidRDefault="00000000" w:rsidRPr="00000000" w14:paraId="0000007C">
      <w:pPr>
        <w:jc w:val="left"/>
        <w:rPr/>
      </w:pPr>
      <w:r w:rsidDel="00000000" w:rsidR="00000000" w:rsidRPr="00000000">
        <w:rPr>
          <w:rtl w:val="0"/>
        </w:rPr>
      </w:r>
    </w:p>
    <w:p w:rsidR="00000000" w:rsidDel="00000000" w:rsidP="00000000" w:rsidRDefault="00000000" w:rsidRPr="00000000" w14:paraId="0000007D">
      <w:pPr>
        <w:pStyle w:val="Heading2"/>
        <w:numPr>
          <w:ilvl w:val="0"/>
          <w:numId w:val="2"/>
        </w:numPr>
        <w:ind w:left="720" w:hanging="360"/>
        <w:rPr>
          <w:i w:val="1"/>
          <w:iCs w:val="1"/>
        </w:rPr>
      </w:pPr>
      <w:bookmarkStart w:colFirst="0" w:colLast="0" w:name="_heading=h.vsk7zd81u6hi" w:id="14"/>
      <w:bookmarkEnd w:id="14"/>
      <w:r w:rsidDel="00000000" w:rsidR="00000000" w:rsidRPr="00000000">
        <w:rPr>
          <w:rtl w:val="0"/>
        </w:rPr>
        <w:t xml:space="preserve">Univariate Analysis: Summary Statistics</w:t>
      </w:r>
    </w:p>
    <w:p w:rsidR="00000000" w:rsidDel="00000000" w:rsidP="00000000" w:rsidRDefault="00000000" w:rsidRPr="00000000" w14:paraId="0000007E">
      <w:pPr>
        <w:jc w:val="both"/>
        <w:rPr/>
      </w:pPr>
      <w:r w:rsidDel="00000000" w:rsidR="00000000" w:rsidRPr="00000000">
        <w:rPr>
          <w:rtl w:val="0"/>
        </w:rPr>
        <w:t xml:space="preserve"> Descriptive statistics provide a first look at the central tendency and dispersion of the data.</w:t>
      </w:r>
    </w:p>
    <w:p w:rsidR="00000000" w:rsidDel="00000000" w:rsidP="00000000" w:rsidRDefault="00000000" w:rsidRPr="00000000" w14:paraId="0000007F">
      <w:pPr>
        <w:jc w:val="left"/>
        <w:rPr/>
      </w:pPr>
      <w:r w:rsidDel="00000000" w:rsidR="00000000" w:rsidRPr="00000000">
        <w:rPr>
          <w:rtl w:val="0"/>
        </w:rPr>
      </w:r>
    </w:p>
    <w:p w:rsidR="00000000" w:rsidDel="00000000" w:rsidP="00000000" w:rsidRDefault="00000000" w:rsidRPr="00000000" w14:paraId="00000080">
      <w:pPr>
        <w:pStyle w:val="Heading1"/>
        <w:jc w:val="both"/>
        <w:rPr/>
      </w:pPr>
      <w:bookmarkStart w:colFirst="0" w:colLast="0" w:name="_heading=h.2zg7myhod8rl" w:id="15"/>
      <w:bookmarkEnd w:id="15"/>
      <w:r w:rsidDel="00000000" w:rsidR="00000000" w:rsidRPr="00000000">
        <w:rPr>
          <w:rtl w:val="0"/>
        </w:rPr>
        <w:t xml:space="preserve">Table 2: Summary Statistics for Key Features</w:t>
      </w:r>
    </w:p>
    <w:p w:rsidR="00000000" w:rsidDel="00000000" w:rsidP="00000000" w:rsidRDefault="00000000" w:rsidRPr="00000000" w14:paraId="00000081">
      <w:pPr>
        <w:spacing w:after="120" w:line="228" w:lineRule="auto"/>
        <w:jc w:val="left"/>
        <w:rPr/>
      </w:pPr>
      <w:r w:rsidDel="00000000" w:rsidR="00000000" w:rsidRPr="00000000">
        <w:rPr>
          <w:rtl w:val="0"/>
        </w:rPr>
      </w:r>
    </w:p>
    <w:sdt>
      <w:sdtPr>
        <w:lock w:val="contentLocked"/>
        <w:id w:val="2047625759"/>
        <w:tag w:val="goog_rdk_0"/>
      </w:sdtPr>
      <w:sdtContent>
        <w:tbl>
          <w:tblPr>
            <w:tblStyle w:val="Table2"/>
            <w:tblW w:w="50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75"/>
            <w:gridCol w:w="825"/>
            <w:gridCol w:w="645"/>
            <w:gridCol w:w="645"/>
            <w:gridCol w:w="645"/>
            <w:gridCol w:w="645"/>
            <w:gridCol w:w="645"/>
            <w:tblGridChange w:id="0">
              <w:tblGrid>
                <w:gridCol w:w="975"/>
                <w:gridCol w:w="825"/>
                <w:gridCol w:w="645"/>
                <w:gridCol w:w="645"/>
                <w:gridCol w:w="645"/>
                <w:gridCol w:w="645"/>
                <w:gridCol w:w="645"/>
              </w:tblGrid>
            </w:tblGridChange>
          </w:tblGrid>
          <w:tr>
            <w:trPr>
              <w:cantSplit w:val="0"/>
              <w:trHeight w:val="1282.91015625" w:hRule="atLeast"/>
              <w:tblHeader w:val="0"/>
            </w:trPr>
            <w:tc>
              <w:tcPr>
                <w:tcBorders>
                  <w:top w:color="1f1f1f" w:space="0" w:sz="4" w:val="single"/>
                  <w:left w:color="1f1f1f" w:space="0" w:sz="4" w:val="single"/>
                  <w:bottom w:color="1f1f1f" w:space="0" w:sz="4" w:val="single"/>
                  <w:right w:color="1f1f1f" w:space="0" w:sz="4"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82">
                <w:pPr>
                  <w:spacing w:after="480" w:line="276" w:lineRule="auto"/>
                  <w:jc w:val="left"/>
                  <w:rPr>
                    <w:color w:val="1f1f1f"/>
                  </w:rPr>
                </w:pPr>
                <w:r w:rsidDel="00000000" w:rsidR="00000000" w:rsidRPr="00000000">
                  <w:rPr>
                    <w:b w:val="1"/>
                    <w:bCs w:val="1"/>
                    <w:color w:val="1f1f1f"/>
                    <w:rtl w:val="0"/>
                  </w:rPr>
                  <w:t xml:space="preserve">Feature</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83">
                <w:pPr>
                  <w:spacing w:after="480" w:line="276" w:lineRule="auto"/>
                  <w:jc w:val="left"/>
                  <w:rPr>
                    <w:color w:val="1f1f1f"/>
                  </w:rPr>
                </w:pPr>
                <w:r w:rsidDel="00000000" w:rsidR="00000000" w:rsidRPr="00000000">
                  <w:rPr>
                    <w:b w:val="1"/>
                    <w:bCs w:val="1"/>
                    <w:color w:val="1f1f1f"/>
                    <w:rtl w:val="0"/>
                  </w:rPr>
                  <w:t xml:space="preserve">Mean</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84">
                <w:pPr>
                  <w:spacing w:after="480" w:line="276" w:lineRule="auto"/>
                  <w:jc w:val="left"/>
                  <w:rPr>
                    <w:color w:val="1f1f1f"/>
                  </w:rPr>
                </w:pPr>
                <w:r w:rsidDel="00000000" w:rsidR="00000000" w:rsidRPr="00000000">
                  <w:rPr>
                    <w:b w:val="1"/>
                    <w:bCs w:val="1"/>
                    <w:color w:val="1f1f1f"/>
                    <w:rtl w:val="0"/>
                  </w:rPr>
                  <w:t xml:space="preserve">Median</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85">
                <w:pPr>
                  <w:spacing w:after="480" w:line="276" w:lineRule="auto"/>
                  <w:jc w:val="left"/>
                  <w:rPr>
                    <w:color w:val="1f1f1f"/>
                  </w:rPr>
                </w:pPr>
                <w:r w:rsidDel="00000000" w:rsidR="00000000" w:rsidRPr="00000000">
                  <w:rPr>
                    <w:b w:val="1"/>
                    <w:bCs w:val="1"/>
                    <w:color w:val="1f1f1f"/>
                    <w:rtl w:val="0"/>
                  </w:rPr>
                  <w:t xml:space="preserve">Std Dev</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86">
                <w:pPr>
                  <w:spacing w:after="480" w:line="276" w:lineRule="auto"/>
                  <w:jc w:val="left"/>
                  <w:rPr>
                    <w:color w:val="1f1f1f"/>
                  </w:rPr>
                </w:pPr>
                <w:r w:rsidDel="00000000" w:rsidR="00000000" w:rsidRPr="00000000">
                  <w:rPr>
                    <w:b w:val="1"/>
                    <w:bCs w:val="1"/>
                    <w:color w:val="1f1f1f"/>
                    <w:rtl w:val="0"/>
                  </w:rPr>
                  <w:t xml:space="preserve">Min</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87">
                <w:pPr>
                  <w:spacing w:after="480" w:line="276" w:lineRule="auto"/>
                  <w:jc w:val="left"/>
                  <w:rPr>
                    <w:color w:val="1f1f1f"/>
                  </w:rPr>
                </w:pPr>
                <w:r w:rsidDel="00000000" w:rsidR="00000000" w:rsidRPr="00000000">
                  <w:rPr>
                    <w:b w:val="1"/>
                    <w:bCs w:val="1"/>
                    <w:color w:val="1f1f1f"/>
                    <w:rtl w:val="0"/>
                  </w:rPr>
                  <w:t xml:space="preserve">Max</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88">
                <w:pPr>
                  <w:spacing w:after="480" w:line="276" w:lineRule="auto"/>
                  <w:jc w:val="left"/>
                  <w:rPr>
                    <w:color w:val="1f1f1f"/>
                  </w:rPr>
                </w:pPr>
                <w:r w:rsidDel="00000000" w:rsidR="00000000" w:rsidRPr="00000000">
                  <w:rPr>
                    <w:b w:val="1"/>
                    <w:bCs w:val="1"/>
                    <w:color w:val="1f1f1f"/>
                    <w:rtl w:val="0"/>
                  </w:rPr>
                  <w:t xml:space="preserve">Skewness</w:t>
                </w:r>
                <w:r w:rsidDel="00000000" w:rsidR="00000000" w:rsidRPr="00000000">
                  <w:rPr>
                    <w:rtl w:val="0"/>
                  </w:rPr>
                </w:r>
              </w:p>
            </w:tc>
          </w:tr>
          <w:tr>
            <w:trPr>
              <w:cantSplit w:val="0"/>
              <w:trHeight w:val="540" w:hRule="atLeast"/>
              <w:tblHeader w:val="0"/>
            </w:trPr>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89">
                <w:pPr>
                  <w:spacing w:after="480" w:line="276" w:lineRule="auto"/>
                  <w:jc w:val="left"/>
                  <w:rPr>
                    <w:color w:val="1f1f1f"/>
                  </w:rPr>
                </w:pPr>
                <w:r w:rsidDel="00000000" w:rsidR="00000000" w:rsidRPr="00000000">
                  <w:rPr>
                    <w:color w:val="444746"/>
                    <w:shd w:fill="e9eef6" w:val="clear"/>
                    <w:rtl w:val="0"/>
                  </w:rPr>
                  <w:t xml:space="preserve">Daily_Usage_Hours</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8A">
                <w:pPr>
                  <w:spacing w:after="480" w:line="276" w:lineRule="auto"/>
                  <w:jc w:val="left"/>
                  <w:rPr>
                    <w:color w:val="1f1f1f"/>
                  </w:rPr>
                </w:pPr>
                <w:r w:rsidDel="00000000" w:rsidR="00000000" w:rsidRPr="00000000">
                  <w:rPr>
                    <w:color w:val="1f1f1f"/>
                    <w:rtl w:val="0"/>
                  </w:rPr>
                  <w:t xml:space="preserve">5.02</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8B">
                <w:pPr>
                  <w:spacing w:after="480" w:line="276" w:lineRule="auto"/>
                  <w:jc w:val="left"/>
                  <w:rPr>
                    <w:color w:val="1f1f1f"/>
                  </w:rPr>
                </w:pPr>
                <w:r w:rsidDel="00000000" w:rsidR="00000000" w:rsidRPr="00000000">
                  <w:rPr>
                    <w:color w:val="1f1f1f"/>
                    <w:rtl w:val="0"/>
                  </w:rPr>
                  <w:t xml:space="preserve">5.0</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8C">
                <w:pPr>
                  <w:spacing w:after="480" w:line="276" w:lineRule="auto"/>
                  <w:jc w:val="left"/>
                  <w:rPr>
                    <w:color w:val="1f1f1f"/>
                  </w:rPr>
                </w:pPr>
                <w:r w:rsidDel="00000000" w:rsidR="00000000" w:rsidRPr="00000000">
                  <w:rPr>
                    <w:color w:val="1f1f1f"/>
                    <w:rtl w:val="0"/>
                  </w:rPr>
                  <w:t xml:space="preserve">1.96</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8D">
                <w:pPr>
                  <w:spacing w:after="480" w:line="276" w:lineRule="auto"/>
                  <w:jc w:val="left"/>
                  <w:rPr>
                    <w:color w:val="1f1f1f"/>
                  </w:rPr>
                </w:pPr>
                <w:r w:rsidDel="00000000" w:rsidR="00000000" w:rsidRPr="00000000">
                  <w:rPr>
                    <w:color w:val="1f1f1f"/>
                    <w:rtl w:val="0"/>
                  </w:rPr>
                  <w:t xml:space="preserve">0.0</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8E">
                <w:pPr>
                  <w:spacing w:after="480" w:line="276" w:lineRule="auto"/>
                  <w:jc w:val="left"/>
                  <w:rPr>
                    <w:color w:val="1f1f1f"/>
                  </w:rPr>
                </w:pPr>
                <w:r w:rsidDel="00000000" w:rsidR="00000000" w:rsidRPr="00000000">
                  <w:rPr>
                    <w:color w:val="1f1f1f"/>
                    <w:rtl w:val="0"/>
                  </w:rPr>
                  <w:t xml:space="preserve">11.5</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8F">
                <w:pPr>
                  <w:spacing w:after="480" w:line="276" w:lineRule="auto"/>
                  <w:jc w:val="left"/>
                  <w:rPr>
                    <w:color w:val="1f1f1f"/>
                  </w:rPr>
                </w:pPr>
                <w:r w:rsidDel="00000000" w:rsidR="00000000" w:rsidRPr="00000000">
                  <w:rPr>
                    <w:color w:val="1f1f1f"/>
                    <w:rtl w:val="0"/>
                  </w:rPr>
                  <w:t xml:space="preserve">0.02</w:t>
                </w:r>
              </w:p>
            </w:tc>
          </w:tr>
          <w:tr>
            <w:trPr>
              <w:cantSplit w:val="0"/>
              <w:trHeight w:val="540" w:hRule="atLeast"/>
              <w:tblHeader w:val="0"/>
            </w:trPr>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90">
                <w:pPr>
                  <w:spacing w:after="480" w:line="276" w:lineRule="auto"/>
                  <w:jc w:val="left"/>
                  <w:rPr>
                    <w:color w:val="1f1f1f"/>
                  </w:rPr>
                </w:pPr>
                <w:r w:rsidDel="00000000" w:rsidR="00000000" w:rsidRPr="00000000">
                  <w:rPr>
                    <w:color w:val="444746"/>
                    <w:shd w:fill="e9eef6" w:val="clear"/>
                    <w:rtl w:val="0"/>
                  </w:rPr>
                  <w:t xml:space="preserve">Sleep_Hours</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91">
                <w:pPr>
                  <w:spacing w:after="480" w:line="276" w:lineRule="auto"/>
                  <w:jc w:val="left"/>
                  <w:rPr>
                    <w:color w:val="1f1f1f"/>
                  </w:rPr>
                </w:pPr>
                <w:r w:rsidDel="00000000" w:rsidR="00000000" w:rsidRPr="00000000">
                  <w:rPr>
                    <w:color w:val="1f1f1f"/>
                    <w:rtl w:val="0"/>
                  </w:rPr>
                  <w:t xml:space="preserve">6.49</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92">
                <w:pPr>
                  <w:spacing w:after="480" w:line="276" w:lineRule="auto"/>
                  <w:jc w:val="left"/>
                  <w:rPr>
                    <w:color w:val="1f1f1f"/>
                  </w:rPr>
                </w:pPr>
                <w:r w:rsidDel="00000000" w:rsidR="00000000" w:rsidRPr="00000000">
                  <w:rPr>
                    <w:color w:val="1f1f1f"/>
                    <w:rtl w:val="0"/>
                  </w:rPr>
                  <w:t xml:space="preserve">6.5</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93">
                <w:pPr>
                  <w:spacing w:after="480" w:line="276" w:lineRule="auto"/>
                  <w:jc w:val="left"/>
                  <w:rPr>
                    <w:color w:val="1f1f1f"/>
                  </w:rPr>
                </w:pPr>
                <w:r w:rsidDel="00000000" w:rsidR="00000000" w:rsidRPr="00000000">
                  <w:rPr>
                    <w:color w:val="1f1f1f"/>
                    <w:rtl w:val="0"/>
                  </w:rPr>
                  <w:t xml:space="preserve">1.49</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94">
                <w:pPr>
                  <w:spacing w:after="480" w:line="276" w:lineRule="auto"/>
                  <w:jc w:val="left"/>
                  <w:rPr>
                    <w:color w:val="1f1f1f"/>
                  </w:rPr>
                </w:pPr>
                <w:r w:rsidDel="00000000" w:rsidR="00000000" w:rsidRPr="00000000">
                  <w:rPr>
                    <w:color w:val="1f1f1f"/>
                    <w:rtl w:val="0"/>
                  </w:rPr>
                  <w:t xml:space="preserve">3.0</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95">
                <w:pPr>
                  <w:spacing w:after="480" w:line="276" w:lineRule="auto"/>
                  <w:jc w:val="left"/>
                  <w:rPr>
                    <w:color w:val="1f1f1f"/>
                  </w:rPr>
                </w:pPr>
                <w:r w:rsidDel="00000000" w:rsidR="00000000" w:rsidRPr="00000000">
                  <w:rPr>
                    <w:color w:val="1f1f1f"/>
                    <w:rtl w:val="0"/>
                  </w:rPr>
                  <w:t xml:space="preserve">10.0</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96">
                <w:pPr>
                  <w:spacing w:after="480" w:line="276" w:lineRule="auto"/>
                  <w:jc w:val="left"/>
                  <w:rPr>
                    <w:color w:val="1f1f1f"/>
                  </w:rPr>
                </w:pPr>
                <w:r w:rsidDel="00000000" w:rsidR="00000000" w:rsidRPr="00000000">
                  <w:rPr>
                    <w:color w:val="1f1f1f"/>
                    <w:rtl w:val="0"/>
                  </w:rPr>
                  <w:t xml:space="preserve">0.01</w:t>
                </w:r>
              </w:p>
            </w:tc>
          </w:tr>
          <w:tr>
            <w:trPr>
              <w:cantSplit w:val="0"/>
              <w:trHeight w:val="540" w:hRule="atLeast"/>
              <w:tblHeader w:val="0"/>
            </w:trPr>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97">
                <w:pPr>
                  <w:spacing w:after="480" w:line="276" w:lineRule="auto"/>
                  <w:jc w:val="left"/>
                  <w:rPr>
                    <w:color w:val="1f1f1f"/>
                  </w:rPr>
                </w:pPr>
                <w:r w:rsidDel="00000000" w:rsidR="00000000" w:rsidRPr="00000000">
                  <w:rPr>
                    <w:color w:val="444746"/>
                    <w:shd w:fill="e9eef6" w:val="clear"/>
                    <w:rtl w:val="0"/>
                  </w:rPr>
                  <w:t xml:space="preserve">Phone_Checks</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98">
                <w:pPr>
                  <w:spacing w:after="480" w:line="276" w:lineRule="auto"/>
                  <w:jc w:val="left"/>
                  <w:rPr>
                    <w:color w:val="1f1f1f"/>
                  </w:rPr>
                </w:pPr>
                <w:r w:rsidDel="00000000" w:rsidR="00000000" w:rsidRPr="00000000">
                  <w:rPr>
                    <w:color w:val="1f1f1f"/>
                    <w:rtl w:val="0"/>
                  </w:rPr>
                  <w:t xml:space="preserve">83.09</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99">
                <w:pPr>
                  <w:spacing w:after="480" w:line="276" w:lineRule="auto"/>
                  <w:jc w:val="left"/>
                  <w:rPr>
                    <w:color w:val="1f1f1f"/>
                  </w:rPr>
                </w:pPr>
                <w:r w:rsidDel="00000000" w:rsidR="00000000" w:rsidRPr="00000000">
                  <w:rPr>
                    <w:color w:val="1f1f1f"/>
                    <w:rtl w:val="0"/>
                  </w:rPr>
                  <w:t xml:space="preserve">82.0</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9A">
                <w:pPr>
                  <w:spacing w:after="480" w:line="276" w:lineRule="auto"/>
                  <w:jc w:val="left"/>
                  <w:rPr>
                    <w:color w:val="1f1f1f"/>
                  </w:rPr>
                </w:pPr>
                <w:r w:rsidDel="00000000" w:rsidR="00000000" w:rsidRPr="00000000">
                  <w:rPr>
                    <w:color w:val="1f1f1f"/>
                    <w:rtl w:val="0"/>
                  </w:rPr>
                  <w:t xml:space="preserve">37.74</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9B">
                <w:pPr>
                  <w:spacing w:after="480" w:line="276" w:lineRule="auto"/>
                  <w:jc w:val="left"/>
                  <w:rPr>
                    <w:color w:val="1f1f1f"/>
                  </w:rPr>
                </w:pPr>
                <w:r w:rsidDel="00000000" w:rsidR="00000000" w:rsidRPr="00000000">
                  <w:rPr>
                    <w:color w:val="1f1f1f"/>
                    <w:rtl w:val="0"/>
                  </w:rPr>
                  <w:t xml:space="preserve">20.0</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9C">
                <w:pPr>
                  <w:spacing w:after="480" w:line="276" w:lineRule="auto"/>
                  <w:jc w:val="left"/>
                  <w:rPr>
                    <w:color w:val="1f1f1f"/>
                  </w:rPr>
                </w:pPr>
                <w:r w:rsidDel="00000000" w:rsidR="00000000" w:rsidRPr="00000000">
                  <w:rPr>
                    <w:color w:val="1f1f1f"/>
                    <w:rtl w:val="0"/>
                  </w:rPr>
                  <w:t xml:space="preserve">150.0</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9D">
                <w:pPr>
                  <w:spacing w:after="480" w:line="276" w:lineRule="auto"/>
                  <w:jc w:val="left"/>
                  <w:rPr>
                    <w:color w:val="1f1f1f"/>
                  </w:rPr>
                </w:pPr>
                <w:r w:rsidDel="00000000" w:rsidR="00000000" w:rsidRPr="00000000">
                  <w:rPr>
                    <w:color w:val="1f1f1f"/>
                    <w:rtl w:val="0"/>
                  </w:rPr>
                  <w:t xml:space="preserve">0.07</w:t>
                </w:r>
              </w:p>
            </w:tc>
          </w:tr>
          <w:tr>
            <w:trPr>
              <w:cantSplit w:val="0"/>
              <w:trHeight w:val="540" w:hRule="atLeast"/>
              <w:tblHeader w:val="0"/>
            </w:trPr>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9E">
                <w:pPr>
                  <w:spacing w:after="480" w:line="276" w:lineRule="auto"/>
                  <w:jc w:val="left"/>
                  <w:rPr>
                    <w:color w:val="1f1f1f"/>
                  </w:rPr>
                </w:pPr>
                <w:r w:rsidDel="00000000" w:rsidR="00000000" w:rsidRPr="00000000">
                  <w:rPr>
                    <w:color w:val="444746"/>
                    <w:shd w:fill="e9eef6" w:val="clear"/>
                    <w:rtl w:val="0"/>
                  </w:rPr>
                  <w:t xml:space="preserve">Addiction_Level</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9F">
                <w:pPr>
                  <w:spacing w:after="480" w:line="276" w:lineRule="auto"/>
                  <w:jc w:val="left"/>
                  <w:rPr>
                    <w:color w:val="1f1f1f"/>
                  </w:rPr>
                </w:pPr>
                <w:r w:rsidDel="00000000" w:rsidR="00000000" w:rsidRPr="00000000">
                  <w:rPr>
                    <w:color w:val="1f1f1f"/>
                    <w:rtl w:val="0"/>
                  </w:rPr>
                  <w:t xml:space="preserve">8.88</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A0">
                <w:pPr>
                  <w:spacing w:after="480" w:line="276" w:lineRule="auto"/>
                  <w:jc w:val="left"/>
                  <w:rPr>
                    <w:color w:val="1f1f1f"/>
                  </w:rPr>
                </w:pPr>
                <w:r w:rsidDel="00000000" w:rsidR="00000000" w:rsidRPr="00000000">
                  <w:rPr>
                    <w:color w:val="1f1f1f"/>
                    <w:rtl w:val="0"/>
                  </w:rPr>
                  <w:t xml:space="preserve">10.0</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A1">
                <w:pPr>
                  <w:spacing w:after="480" w:line="276" w:lineRule="auto"/>
                  <w:jc w:val="left"/>
                  <w:rPr>
                    <w:color w:val="1f1f1f"/>
                  </w:rPr>
                </w:pPr>
                <w:r w:rsidDel="00000000" w:rsidR="00000000" w:rsidRPr="00000000">
                  <w:rPr>
                    <w:color w:val="1f1f1f"/>
                    <w:rtl w:val="0"/>
                  </w:rPr>
                  <w:t xml:space="preserve">1.61</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A2">
                <w:pPr>
                  <w:spacing w:after="480" w:line="276" w:lineRule="auto"/>
                  <w:jc w:val="left"/>
                  <w:rPr>
                    <w:color w:val="1f1f1f"/>
                  </w:rPr>
                </w:pPr>
                <w:r w:rsidDel="00000000" w:rsidR="00000000" w:rsidRPr="00000000">
                  <w:rPr>
                    <w:color w:val="1f1f1f"/>
                    <w:rtl w:val="0"/>
                  </w:rPr>
                  <w:t xml:space="preserve">1.0</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A3">
                <w:pPr>
                  <w:spacing w:after="480" w:line="276" w:lineRule="auto"/>
                  <w:jc w:val="left"/>
                  <w:rPr>
                    <w:color w:val="1f1f1f"/>
                  </w:rPr>
                </w:pPr>
                <w:r w:rsidDel="00000000" w:rsidR="00000000" w:rsidRPr="00000000">
                  <w:rPr>
                    <w:color w:val="1f1f1f"/>
                    <w:rtl w:val="0"/>
                  </w:rPr>
                  <w:t xml:space="preserve">10.0</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A4">
                <w:pPr>
                  <w:spacing w:after="480" w:line="276" w:lineRule="auto"/>
                  <w:jc w:val="left"/>
                  <w:rPr>
                    <w:color w:val="1f1f1f"/>
                  </w:rPr>
                </w:pPr>
                <w:r w:rsidDel="00000000" w:rsidR="00000000" w:rsidRPr="00000000">
                  <w:rPr>
                    <w:color w:val="1f1f1f"/>
                    <w:rtl w:val="0"/>
                  </w:rPr>
                  <w:t xml:space="preserve">-1.54</w:t>
                </w:r>
              </w:p>
            </w:tc>
          </w:tr>
        </w:tbl>
      </w:sdtContent>
    </w:sdt>
    <w:p w:rsidR="00000000" w:rsidDel="00000000" w:rsidP="00000000" w:rsidRDefault="00000000" w:rsidRPr="00000000" w14:paraId="000000A5">
      <w:pPr>
        <w:spacing w:after="120" w:line="228" w:lineRule="auto"/>
        <w:jc w:val="left"/>
        <w:rPr/>
      </w:pPr>
      <w:r w:rsidDel="00000000" w:rsidR="00000000" w:rsidRPr="00000000">
        <w:rPr>
          <w:rtl w:val="0"/>
        </w:rPr>
      </w:r>
    </w:p>
    <w:p w:rsidR="00000000" w:rsidDel="00000000" w:rsidP="00000000" w:rsidRDefault="00000000" w:rsidRPr="00000000" w14:paraId="000000A6">
      <w:pPr>
        <w:spacing w:after="120" w:line="228" w:lineRule="auto"/>
        <w:jc w:val="left"/>
        <w:rPr/>
      </w:pPr>
      <w:r w:rsidDel="00000000" w:rsidR="00000000" w:rsidRPr="00000000">
        <w:rPr>
          <w:rtl w:val="0"/>
        </w:rPr>
        <w:t xml:space="preserve">Insights from Univariate Analysis:</w:t>
      </w:r>
    </w:p>
    <w:p w:rsidR="00000000" w:rsidDel="00000000" w:rsidP="00000000" w:rsidRDefault="00000000" w:rsidRPr="00000000" w14:paraId="000000A7">
      <w:pPr>
        <w:spacing w:after="120" w:line="228" w:lineRule="auto"/>
        <w:ind w:left="720" w:firstLine="0"/>
        <w:jc w:val="left"/>
        <w:rPr/>
      </w:pPr>
      <w:r w:rsidDel="00000000" w:rsidR="00000000" w:rsidRPr="00000000">
        <w:rPr>
          <w:rtl w:val="0"/>
        </w:rPr>
        <w:t xml:space="preserve">Addiction Skewness: The Addiction_Level has a mean of 8.88 and a median of 10.0, with a significant negative skewness of -1.54. As shown in Fig. 1, the mass of the data is concentrated on the right (high addiction), implying the dataset is heavily weighted toward addicted users. This raises potential concerns about Selection Bias. </w:t>
      </w:r>
    </w:p>
    <w:p w:rsidR="00000000" w:rsidDel="00000000" w:rsidP="00000000" w:rsidRDefault="00000000" w:rsidRPr="00000000" w14:paraId="000000A8">
      <w:pPr>
        <w:spacing w:after="120" w:line="228" w:lineRule="auto"/>
        <w:ind w:left="720" w:firstLine="0"/>
        <w:jc w:val="left"/>
        <w:rPr/>
      </w:pPr>
      <w:r w:rsidDel="00000000" w:rsidR="00000000" w:rsidRPr="00000000">
        <w:rPr>
          <w:rtl w:val="0"/>
        </w:rPr>
      </w:r>
    </w:p>
    <w:p w:rsidR="00000000" w:rsidDel="00000000" w:rsidP="00000000" w:rsidRDefault="00000000" w:rsidRPr="00000000" w14:paraId="000000A9">
      <w:pPr>
        <w:spacing w:after="120" w:line="228" w:lineRule="auto"/>
        <w:ind w:left="720" w:firstLine="0"/>
        <w:jc w:val="left"/>
        <w:rPr/>
      </w:pPr>
      <w:r w:rsidDel="00000000" w:rsidR="00000000" w:rsidRPr="00000000">
        <w:rPr>
          <w:rtl w:val="0"/>
        </w:rPr>
        <w:t xml:space="preserve">Normality of Usage: Daily_Usage_Hours exhibits near-perfect symmetry (Skewness 0.02), suggesting usage time follows a Normal Distribution rather than a Power Law. </w:t>
      </w:r>
    </w:p>
    <w:p w:rsidR="00000000" w:rsidDel="00000000" w:rsidP="00000000" w:rsidRDefault="00000000" w:rsidRPr="00000000" w14:paraId="000000AA">
      <w:pPr>
        <w:pStyle w:val="Heading2"/>
        <w:spacing w:after="120" w:line="228" w:lineRule="auto"/>
        <w:ind w:left="720" w:firstLine="0"/>
        <w:jc w:val="both"/>
        <w:rPr/>
      </w:pPr>
      <w:bookmarkStart w:colFirst="0" w:colLast="0" w:name="_heading=h.9wb0xgfo70qf" w:id="16"/>
      <w:bookmarkEnd w:id="16"/>
      <w:r w:rsidDel="00000000" w:rsidR="00000000" w:rsidRPr="00000000">
        <w:rPr>
          <w:rtl w:val="0"/>
        </w:rPr>
        <w:t xml:space="preserve"> Fig. 1. Distribution of Addiction Levels (Left) and Box Plot (Right). The histogram reveals a left-skewed distribution, indicating a prevalence of high-addiction scores in the sample population.</w:t>
      </w:r>
    </w:p>
    <w:p w:rsidR="00000000" w:rsidDel="00000000" w:rsidP="00000000" w:rsidRDefault="00000000" w:rsidRPr="00000000" w14:paraId="000000AB">
      <w:pPr>
        <w:jc w:val="both"/>
        <w:rPr/>
      </w:pPr>
      <w:r w:rsidDel="00000000" w:rsidR="00000000" w:rsidRPr="00000000">
        <w:rPr/>
        <w:drawing>
          <wp:inline distB="114300" distT="114300" distL="114300" distR="114300">
            <wp:extent cx="3086100" cy="1193800"/>
            <wp:effectExtent b="0" l="0" r="0" t="0"/>
            <wp:docPr id="6"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30861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pStyle w:val="Heading2"/>
        <w:numPr>
          <w:ilvl w:val="0"/>
          <w:numId w:val="2"/>
        </w:numPr>
        <w:ind w:left="720" w:hanging="360"/>
        <w:rPr>
          <w:i w:val="1"/>
          <w:iCs w:val="1"/>
        </w:rPr>
      </w:pPr>
      <w:bookmarkStart w:colFirst="0" w:colLast="0" w:name="_heading=h.l65b4x3rjas1" w:id="17"/>
      <w:bookmarkEnd w:id="17"/>
      <w:r w:rsidDel="00000000" w:rsidR="00000000" w:rsidRPr="00000000">
        <w:rPr>
          <w:rtl w:val="0"/>
        </w:rPr>
        <w:t xml:space="preserve">Bivariate Analysis: Correlation Matrices</w:t>
      </w:r>
    </w:p>
    <w:p w:rsidR="00000000" w:rsidDel="00000000" w:rsidP="00000000" w:rsidRDefault="00000000" w:rsidRPr="00000000" w14:paraId="000000AE">
      <w:pPr>
        <w:ind w:left="720" w:firstLine="0"/>
        <w:jc w:val="both"/>
        <w:rPr/>
      </w:pPr>
      <w:r w:rsidDel="00000000" w:rsidR="00000000" w:rsidRPr="00000000">
        <w:rPr>
          <w:rtl w:val="0"/>
        </w:rPr>
        <w:t xml:space="preserve">   To understand the relationships between variables, we computed the Pearson correlation coefficients (</w:t>
      </w:r>
      <m:oMath>
        <m:r>
          <w:rPr/>
          <m:t xml:space="preserve">r</m:t>
        </m:r>
      </m:oMath>
      <w:r w:rsidDel="00000000" w:rsidR="00000000" w:rsidRPr="00000000">
        <w:rPr>
          <w:rtl w:val="0"/>
        </w:rPr>
        <w:t xml:space="preserve">). Correlation measures linear dependence, ranging from -1 to +1.</w:t>
      </w:r>
    </w:p>
    <w:p w:rsidR="00000000" w:rsidDel="00000000" w:rsidP="00000000" w:rsidRDefault="00000000" w:rsidRPr="00000000" w14:paraId="000000AF">
      <w:pPr>
        <w:pStyle w:val="Heading1"/>
        <w:ind w:left="720" w:firstLine="0"/>
        <w:jc w:val="both"/>
        <w:rPr/>
      </w:pPr>
      <w:bookmarkStart w:colFirst="0" w:colLast="0" w:name="_heading=h.iq75innio0bl" w:id="18"/>
      <w:bookmarkEnd w:id="18"/>
      <w:r w:rsidDel="00000000" w:rsidR="00000000" w:rsidRPr="00000000">
        <w:rPr>
          <w:rtl w:val="0"/>
        </w:rPr>
        <w:t xml:space="preserve">TABLE III. FEATURE CORRELATION WITH TARGET VARIABLE</w:t>
      </w:r>
    </w:p>
    <w:p w:rsidR="00000000" w:rsidDel="00000000" w:rsidP="00000000" w:rsidRDefault="00000000" w:rsidRPr="00000000" w14:paraId="000000B0">
      <w:pPr>
        <w:rPr/>
      </w:pPr>
      <w:r w:rsidDel="00000000" w:rsidR="00000000" w:rsidRPr="00000000">
        <w:rPr>
          <w:rtl w:val="0"/>
        </w:rPr>
      </w:r>
    </w:p>
    <w:sdt>
      <w:sdtPr>
        <w:lock w:val="contentLocked"/>
        <w:id w:val="-389050967"/>
        <w:tag w:val="goog_rdk_1"/>
      </w:sdtPr>
      <w:sdtContent>
        <w:tbl>
          <w:tblPr>
            <w:tblStyle w:val="Table3"/>
            <w:tblW w:w="48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92.8327645051195"/>
            <w:gridCol w:w="1053.2764505119453"/>
            <w:gridCol w:w="2313.890784982935"/>
            <w:tblGridChange w:id="0">
              <w:tblGrid>
                <w:gridCol w:w="1492.8327645051195"/>
                <w:gridCol w:w="1053.2764505119453"/>
                <w:gridCol w:w="2313.890784982935"/>
              </w:tblGrid>
            </w:tblGridChange>
          </w:tblGrid>
          <w:tr>
            <w:trPr>
              <w:cantSplit w:val="0"/>
              <w:trHeight w:val="810" w:hRule="atLeast"/>
              <w:tblHeader w:val="0"/>
            </w:trPr>
            <w:tc>
              <w:tcPr>
                <w:tcBorders>
                  <w:top w:color="1f1f1f" w:space="0" w:sz="4" w:val="single"/>
                  <w:left w:color="1f1f1f" w:space="0" w:sz="4" w:val="single"/>
                  <w:bottom w:color="1f1f1f" w:space="0" w:sz="4" w:val="single"/>
                  <w:right w:color="1f1f1f" w:space="0" w:sz="4"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B1">
                <w:pPr>
                  <w:spacing w:after="480" w:line="276" w:lineRule="auto"/>
                  <w:rPr>
                    <w:color w:val="1f1f1f"/>
                  </w:rPr>
                </w:pPr>
                <w:r w:rsidDel="00000000" w:rsidR="00000000" w:rsidRPr="00000000">
                  <w:rPr>
                    <w:b w:val="1"/>
                    <w:bCs w:val="1"/>
                    <w:color w:val="1f1f1f"/>
                    <w:rtl w:val="0"/>
                  </w:rPr>
                  <w:t xml:space="preserve">Feature</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B2">
                <w:pPr>
                  <w:spacing w:after="480" w:line="276" w:lineRule="auto"/>
                  <w:rPr>
                    <w:color w:val="1f1f1f"/>
                  </w:rPr>
                </w:pPr>
                <w:r w:rsidDel="00000000" w:rsidR="00000000" w:rsidRPr="00000000">
                  <w:rPr>
                    <w:b w:val="1"/>
                    <w:bCs w:val="1"/>
                    <w:color w:val="1f1f1f"/>
                    <w:rtl w:val="0"/>
                  </w:rPr>
                  <w:t xml:space="preserve">Correlation (r)</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B3">
                <w:pPr>
                  <w:spacing w:after="480" w:line="276" w:lineRule="auto"/>
                  <w:rPr>
                    <w:color w:val="1f1f1f"/>
                  </w:rPr>
                </w:pPr>
                <w:r w:rsidDel="00000000" w:rsidR="00000000" w:rsidRPr="00000000">
                  <w:rPr>
                    <w:b w:val="1"/>
                    <w:bCs w:val="1"/>
                    <w:color w:val="1f1f1f"/>
                    <w:rtl w:val="0"/>
                  </w:rPr>
                  <w:t xml:space="preserve">Interpretation</w:t>
                </w:r>
                <w:r w:rsidDel="00000000" w:rsidR="00000000" w:rsidRPr="00000000">
                  <w:rPr>
                    <w:rtl w:val="0"/>
                  </w:rPr>
                </w:r>
              </w:p>
            </w:tc>
          </w:tr>
          <w:tr>
            <w:trPr>
              <w:cantSplit w:val="0"/>
              <w:trHeight w:val="810" w:hRule="atLeast"/>
              <w:tblHeader w:val="0"/>
            </w:trPr>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B4">
                <w:pPr>
                  <w:spacing w:after="480" w:line="276" w:lineRule="auto"/>
                  <w:rPr>
                    <w:color w:val="1f1f1f"/>
                  </w:rPr>
                </w:pPr>
                <w:r w:rsidDel="00000000" w:rsidR="00000000" w:rsidRPr="00000000">
                  <w:rPr>
                    <w:color w:val="444746"/>
                    <w:shd w:fill="e9eef6" w:val="clear"/>
                    <w:rtl w:val="0"/>
                  </w:rPr>
                  <w:t xml:space="preserve">Daily_Usage_Hours</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B5">
                <w:pPr>
                  <w:spacing w:after="480" w:line="276" w:lineRule="auto"/>
                  <w:rPr>
                    <w:color w:val="1f1f1f"/>
                  </w:rPr>
                </w:pPr>
                <w:r w:rsidDel="00000000" w:rsidR="00000000" w:rsidRPr="00000000">
                  <w:rPr>
                    <w:b w:val="1"/>
                    <w:bCs w:val="1"/>
                    <w:color w:val="1f1f1f"/>
                    <w:rtl w:val="0"/>
                  </w:rPr>
                  <w:t xml:space="preserve">0.601</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B6">
                <w:pPr>
                  <w:spacing w:after="480" w:line="276" w:lineRule="auto"/>
                  <w:rPr>
                    <w:color w:val="1f1f1f"/>
                  </w:rPr>
                </w:pPr>
                <w:r w:rsidDel="00000000" w:rsidR="00000000" w:rsidRPr="00000000">
                  <w:rPr>
                    <w:color w:val="1f1f1f"/>
                    <w:rtl w:val="0"/>
                  </w:rPr>
                  <w:t xml:space="preserve">Strong positive correlation. Primary driver.</w:t>
                </w:r>
              </w:p>
            </w:tc>
          </w:tr>
          <w:tr>
            <w:trPr>
              <w:cantSplit w:val="0"/>
              <w:trHeight w:val="540" w:hRule="atLeast"/>
              <w:tblHeader w:val="0"/>
            </w:trPr>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B7">
                <w:pPr>
                  <w:spacing w:after="480" w:line="276" w:lineRule="auto"/>
                  <w:rPr>
                    <w:color w:val="1f1f1f"/>
                  </w:rPr>
                </w:pPr>
                <w:r w:rsidDel="00000000" w:rsidR="00000000" w:rsidRPr="00000000">
                  <w:rPr>
                    <w:color w:val="444746"/>
                    <w:shd w:fill="e9eef6" w:val="clear"/>
                    <w:rtl w:val="0"/>
                  </w:rPr>
                  <w:t xml:space="preserve">Apps_Used_Daily</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B8">
                <w:pPr>
                  <w:spacing w:after="480" w:line="276" w:lineRule="auto"/>
                  <w:rPr>
                    <w:color w:val="1f1f1f"/>
                  </w:rPr>
                </w:pPr>
                <w:r w:rsidDel="00000000" w:rsidR="00000000" w:rsidRPr="00000000">
                  <w:rPr>
                    <w:color w:val="1f1f1f"/>
                    <w:rtl w:val="0"/>
                  </w:rPr>
                  <w:t xml:space="preserve">0.319</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B9">
                <w:pPr>
                  <w:spacing w:after="480" w:line="276" w:lineRule="auto"/>
                  <w:rPr>
                    <w:color w:val="1f1f1f"/>
                  </w:rPr>
                </w:pPr>
                <w:r w:rsidDel="00000000" w:rsidR="00000000" w:rsidRPr="00000000">
                  <w:rPr>
                    <w:color w:val="1f1f1f"/>
                    <w:rtl w:val="0"/>
                  </w:rPr>
                  <w:t xml:space="preserve">Moderate positive correlation.</w:t>
                </w:r>
              </w:p>
            </w:tc>
          </w:tr>
          <w:tr>
            <w:trPr>
              <w:cantSplit w:val="0"/>
              <w:trHeight w:val="540" w:hRule="atLeast"/>
              <w:tblHeader w:val="0"/>
            </w:trPr>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BA">
                <w:pPr>
                  <w:spacing w:after="480" w:line="276" w:lineRule="auto"/>
                  <w:rPr>
                    <w:color w:val="1f1f1f"/>
                  </w:rPr>
                </w:pPr>
                <w:r w:rsidDel="00000000" w:rsidR="00000000" w:rsidRPr="00000000">
                  <w:rPr>
                    <w:color w:val="444746"/>
                    <w:shd w:fill="e9eef6" w:val="clear"/>
                    <w:rtl w:val="0"/>
                  </w:rPr>
                  <w:t xml:space="preserve">Time_on_Social</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BB">
                <w:pPr>
                  <w:spacing w:after="480" w:line="276" w:lineRule="auto"/>
                  <w:rPr>
                    <w:color w:val="1f1f1f"/>
                  </w:rPr>
                </w:pPr>
                <w:r w:rsidDel="00000000" w:rsidR="00000000" w:rsidRPr="00000000">
                  <w:rPr>
                    <w:color w:val="1f1f1f"/>
                    <w:rtl w:val="0"/>
                  </w:rPr>
                  <w:t xml:space="preserve">0.307</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BC">
                <w:pPr>
                  <w:spacing w:after="480" w:line="276" w:lineRule="auto"/>
                  <w:rPr>
                    <w:color w:val="1f1f1f"/>
                  </w:rPr>
                </w:pPr>
                <w:r w:rsidDel="00000000" w:rsidR="00000000" w:rsidRPr="00000000">
                  <w:rPr>
                    <w:color w:val="1f1f1f"/>
                    <w:rtl w:val="0"/>
                  </w:rPr>
                  <w:t xml:space="preserve">Moderate positive correlation.</w:t>
                </w:r>
              </w:p>
            </w:tc>
          </w:tr>
          <w:tr>
            <w:trPr>
              <w:cantSplit w:val="0"/>
              <w:trHeight w:val="540" w:hRule="atLeast"/>
              <w:tblHeader w:val="0"/>
            </w:trPr>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BD">
                <w:pPr>
                  <w:spacing w:after="480" w:line="276" w:lineRule="auto"/>
                  <w:rPr>
                    <w:color w:val="1f1f1f"/>
                  </w:rPr>
                </w:pPr>
                <w:r w:rsidDel="00000000" w:rsidR="00000000" w:rsidRPr="00000000">
                  <w:rPr>
                    <w:color w:val="444746"/>
                    <w:shd w:fill="e9eef6" w:val="clear"/>
                    <w:rtl w:val="0"/>
                  </w:rPr>
                  <w:t xml:space="preserve">Time_on_Gaming</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BE">
                <w:pPr>
                  <w:spacing w:after="480" w:line="276" w:lineRule="auto"/>
                  <w:rPr>
                    <w:color w:val="1f1f1f"/>
                  </w:rPr>
                </w:pPr>
                <w:r w:rsidDel="00000000" w:rsidR="00000000" w:rsidRPr="00000000">
                  <w:rPr>
                    <w:color w:val="1f1f1f"/>
                    <w:rtl w:val="0"/>
                  </w:rPr>
                  <w:t xml:space="preserve">0.273</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BF">
                <w:pPr>
                  <w:spacing w:after="480" w:line="276" w:lineRule="auto"/>
                  <w:rPr>
                    <w:color w:val="1f1f1f"/>
                  </w:rPr>
                </w:pPr>
                <w:r w:rsidDel="00000000" w:rsidR="00000000" w:rsidRPr="00000000">
                  <w:rPr>
                    <w:color w:val="1f1f1f"/>
                    <w:rtl w:val="0"/>
                  </w:rPr>
                  <w:t xml:space="preserve">Moderate positive correlation.</w:t>
                </w:r>
              </w:p>
            </w:tc>
          </w:tr>
          <w:tr>
            <w:trPr>
              <w:cantSplit w:val="0"/>
              <w:trHeight w:val="540" w:hRule="atLeast"/>
              <w:tblHeader w:val="0"/>
            </w:trPr>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C0">
                <w:pPr>
                  <w:spacing w:after="480" w:line="276" w:lineRule="auto"/>
                  <w:rPr>
                    <w:color w:val="1f1f1f"/>
                  </w:rPr>
                </w:pPr>
                <w:r w:rsidDel="00000000" w:rsidR="00000000" w:rsidRPr="00000000">
                  <w:rPr>
                    <w:color w:val="444746"/>
                    <w:shd w:fill="e9eef6" w:val="clear"/>
                    <w:rtl w:val="0"/>
                  </w:rPr>
                  <w:t xml:space="preserve">Sleep_Hours</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C1">
                <w:pPr>
                  <w:spacing w:after="480" w:line="276" w:lineRule="auto"/>
                  <w:rPr>
                    <w:color w:val="1f1f1f"/>
                  </w:rPr>
                </w:pPr>
                <w:r w:rsidDel="00000000" w:rsidR="00000000" w:rsidRPr="00000000">
                  <w:rPr>
                    <w:b w:val="1"/>
                    <w:bCs w:val="1"/>
                    <w:color w:val="1f1f1f"/>
                    <w:rtl w:val="0"/>
                  </w:rPr>
                  <w:t xml:space="preserve">-0.217</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C2">
                <w:pPr>
                  <w:spacing w:after="480" w:line="276" w:lineRule="auto"/>
                  <w:rPr>
                    <w:color w:val="1f1f1f"/>
                  </w:rPr>
                </w:pPr>
                <w:r w:rsidDel="00000000" w:rsidR="00000000" w:rsidRPr="00000000">
                  <w:rPr>
                    <w:color w:val="1f1f1f"/>
                    <w:rtl w:val="0"/>
                  </w:rPr>
                  <w:t xml:space="preserve">Significant negative correlation.</w:t>
                </w:r>
              </w:p>
            </w:tc>
          </w:tr>
          <w:tr>
            <w:trPr>
              <w:cantSplit w:val="0"/>
              <w:trHeight w:val="540" w:hRule="atLeast"/>
              <w:tblHeader w:val="0"/>
            </w:trPr>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C3">
                <w:pPr>
                  <w:spacing w:after="480" w:line="276" w:lineRule="auto"/>
                  <w:rPr>
                    <w:color w:val="1f1f1f"/>
                  </w:rPr>
                </w:pPr>
                <w:r w:rsidDel="00000000" w:rsidR="00000000" w:rsidRPr="00000000">
                  <w:rPr>
                    <w:color w:val="444746"/>
                    <w:shd w:fill="e9eef6" w:val="clear"/>
                    <w:rtl w:val="0"/>
                  </w:rPr>
                  <w:t xml:space="preserve">Education_Time</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C4">
                <w:pPr>
                  <w:spacing w:after="480" w:line="276" w:lineRule="auto"/>
                  <w:rPr>
                    <w:color w:val="1f1f1f"/>
                  </w:rPr>
                </w:pPr>
                <w:r w:rsidDel="00000000" w:rsidR="00000000" w:rsidRPr="00000000">
                  <w:rPr>
                    <w:color w:val="1f1f1f"/>
                    <w:rtl w:val="0"/>
                  </w:rPr>
                  <w:t xml:space="preserve">-0.001</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C5">
                <w:pPr>
                  <w:spacing w:after="480" w:line="276" w:lineRule="auto"/>
                  <w:rPr>
                    <w:color w:val="1f1f1f"/>
                  </w:rPr>
                </w:pPr>
                <w:r w:rsidDel="00000000" w:rsidR="00000000" w:rsidRPr="00000000">
                  <w:rPr>
                    <w:color w:val="1f1f1f"/>
                    <w:rtl w:val="0"/>
                  </w:rPr>
                  <w:t xml:space="preserve">No correlation.</w:t>
                </w:r>
              </w:p>
            </w:tc>
          </w:tr>
        </w:tbl>
      </w:sdtContent>
    </w:sdt>
    <w:p w:rsidR="00000000" w:rsidDel="00000000" w:rsidP="00000000" w:rsidRDefault="00000000" w:rsidRPr="00000000" w14:paraId="000000C6">
      <w:pPr>
        <w:jc w:val="left"/>
        <w:rPr/>
      </w:pPr>
      <w:r w:rsidDel="00000000" w:rsidR="00000000" w:rsidRPr="00000000">
        <w:rPr>
          <w:rtl w:val="0"/>
        </w:rPr>
      </w:r>
    </w:p>
    <w:p w:rsidR="00000000" w:rsidDel="00000000" w:rsidP="00000000" w:rsidRDefault="00000000" w:rsidRPr="00000000" w14:paraId="000000C7">
      <w:pPr>
        <w:jc w:val="left"/>
        <w:rPr/>
      </w:pPr>
      <w:r w:rsidDel="00000000" w:rsidR="00000000" w:rsidRPr="00000000">
        <w:rPr>
          <w:rtl w:val="0"/>
        </w:rPr>
        <w:t xml:space="preserve">Theoretical Interpretation: </w:t>
      </w:r>
    </w:p>
    <w:p w:rsidR="00000000" w:rsidDel="00000000" w:rsidP="00000000" w:rsidRDefault="00000000" w:rsidRPr="00000000" w14:paraId="000000C8">
      <w:pPr>
        <w:numPr>
          <w:ilvl w:val="0"/>
          <w:numId w:val="14"/>
        </w:numPr>
        <w:ind w:left="720" w:hanging="360"/>
        <w:jc w:val="left"/>
      </w:pPr>
      <w:r w:rsidDel="00000000" w:rsidR="00000000" w:rsidRPr="00000000">
        <w:rPr>
          <w:rtl w:val="0"/>
        </w:rPr>
        <w:t xml:space="preserve">The Usage-Addiction Link: The correlation of 0.601 (Fig. 2) confirms that Daily_Usage_Hours is the strongest predictor. In linear regression terms, this variable explains roughly</w:t>
      </w:r>
      <m:oMath>
        <m:r>
          <w:rPr/>
          <m:t xml:space="preserve"> </m:t>
        </m:r>
        <m:sSup>
          <m:sSupPr>
            <m:ctrlPr>
              <w:rPr/>
            </m:ctrlPr>
          </m:sSupPr>
          <m:e>
            <m:r>
              <w:rPr/>
              <m:t xml:space="preserve">r</m:t>
            </m:r>
          </m:e>
          <m:sup>
            <m:r>
              <w:rPr/>
              <m:t xml:space="preserve">2</m:t>
            </m:r>
          </m:sup>
        </m:sSup>
      </m:oMath>
      <w:r w:rsidDel="00000000" w:rsidR="00000000" w:rsidRPr="00000000">
        <w:rPr>
          <w:rtl w:val="0"/>
        </w:rPr>
        <w:t xml:space="preserve"> = 0.36 (36%) of the variance in addiction levels.</w:t>
      </w:r>
    </w:p>
    <w:p w:rsidR="00000000" w:rsidDel="00000000" w:rsidP="00000000" w:rsidRDefault="00000000" w:rsidRPr="00000000" w14:paraId="000000C9">
      <w:pPr>
        <w:ind w:left="720" w:firstLine="0"/>
        <w:jc w:val="left"/>
        <w:rPr/>
      </w:pPr>
      <w:r w:rsidDel="00000000" w:rsidR="00000000" w:rsidRPr="00000000">
        <w:rPr>
          <w:rtl w:val="0"/>
        </w:rPr>
      </w:r>
    </w:p>
    <w:p w:rsidR="00000000" w:rsidDel="00000000" w:rsidP="00000000" w:rsidRDefault="00000000" w:rsidRPr="00000000" w14:paraId="000000CA">
      <w:pPr>
        <w:numPr>
          <w:ilvl w:val="0"/>
          <w:numId w:val="14"/>
        </w:numPr>
        <w:ind w:left="720" w:hanging="360"/>
        <w:jc w:val="left"/>
      </w:pPr>
      <w:r w:rsidDel="00000000" w:rsidR="00000000" w:rsidRPr="00000000">
        <w:rPr>
          <w:rtl w:val="0"/>
        </w:rPr>
        <w:t xml:space="preserve">Sleep Displacement: The negative correlation with Sleep_Hours (</w:t>
      </w:r>
      <m:oMath>
        <m:r>
          <w:rPr/>
          <m:t xml:space="preserve">r</m:t>
        </m:r>
      </m:oMath>
      <m:oMath>
        <m:r>
          <w:rPr/>
          <m:t xml:space="preserve">=</m:t>
        </m:r>
      </m:oMath>
      <w:r w:rsidDel="00000000" w:rsidR="00000000" w:rsidRPr="00000000">
        <w:rPr>
          <w:rtl w:val="0"/>
        </w:rPr>
        <w:t xml:space="preserve">-0.217) quantifies the "displacement hypothesis"—time spent on phones is borrowing time from biological necessities.Fig. 2. Pearson correlation coefficients with the target variable. Daily_Usage_Hours (0.601) shows the strongest positive correlation, while Sleep_Hours (-0.217) shows the strongest negative correlation.</w:t>
      </w:r>
    </w:p>
    <w:p w:rsidR="00000000" w:rsidDel="00000000" w:rsidP="00000000" w:rsidRDefault="00000000" w:rsidRPr="00000000" w14:paraId="000000CB">
      <w:pPr>
        <w:ind w:left="0" w:firstLine="0"/>
        <w:jc w:val="left"/>
        <w:rPr/>
      </w:pPr>
      <w:r w:rsidDel="00000000" w:rsidR="00000000" w:rsidRPr="00000000">
        <w:rPr>
          <w:rtl w:val="0"/>
        </w:rPr>
      </w:r>
    </w:p>
    <w:p w:rsidR="00000000" w:rsidDel="00000000" w:rsidP="00000000" w:rsidRDefault="00000000" w:rsidRPr="00000000" w14:paraId="000000CC">
      <w:pPr>
        <w:pStyle w:val="Heading2"/>
        <w:jc w:val="left"/>
        <w:rPr/>
      </w:pPr>
      <w:bookmarkStart w:colFirst="0" w:colLast="0" w:name="_heading=h.effvn2tfgs2w" w:id="19"/>
      <w:bookmarkEnd w:id="19"/>
      <w:r w:rsidDel="00000000" w:rsidR="00000000" w:rsidRPr="00000000">
        <w:rPr>
          <w:rtl w:val="0"/>
        </w:rPr>
        <w:t xml:space="preserve">Fig. 2. Pearson correlation coefficients with the target variable. Daily_Usage_Hours (0.601) shows the strongest positive correlation, while Sleep_Hours (-0.217) shows the strongest negative correlation.</w:t>
      </w:r>
    </w:p>
    <w:p w:rsidR="00000000" w:rsidDel="00000000" w:rsidP="00000000" w:rsidRDefault="00000000" w:rsidRPr="00000000" w14:paraId="000000CD">
      <w:pPr>
        <w:rPr/>
      </w:pPr>
      <w:r w:rsidDel="00000000" w:rsidR="00000000" w:rsidRPr="00000000">
        <w:rPr/>
        <w:drawing>
          <wp:inline distB="114300" distT="114300" distL="114300" distR="114300">
            <wp:extent cx="3086100" cy="2565400"/>
            <wp:effectExtent b="0" l="0" r="0" t="0"/>
            <wp:docPr id="1"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30861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pPr>
      <w:r w:rsidDel="00000000" w:rsidR="00000000" w:rsidRPr="00000000">
        <w:rPr/>
        <w:drawing>
          <wp:inline distB="114300" distT="114300" distL="114300" distR="114300">
            <wp:extent cx="3086100" cy="1193800"/>
            <wp:effectExtent b="0" l="0" r="0" t="0"/>
            <wp:docPr id="5"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30861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ind w:left="0" w:firstLine="0"/>
        <w:jc w:val="left"/>
        <w:rPr/>
      </w:pPr>
      <w:r w:rsidDel="00000000" w:rsidR="00000000" w:rsidRPr="00000000">
        <w:rPr>
          <w:rtl w:val="0"/>
        </w:rPr>
      </w:r>
    </w:p>
    <w:p w:rsidR="00000000" w:rsidDel="00000000" w:rsidP="00000000" w:rsidRDefault="00000000" w:rsidRPr="00000000" w14:paraId="000000D0">
      <w:pPr>
        <w:pStyle w:val="Heading2"/>
        <w:numPr>
          <w:ilvl w:val="0"/>
          <w:numId w:val="18"/>
        </w:numPr>
        <w:ind w:left="720" w:hanging="360"/>
      </w:pPr>
      <w:bookmarkStart w:colFirst="0" w:colLast="0" w:name="_heading=h.ctclg34o08mr" w:id="20"/>
      <w:bookmarkEnd w:id="20"/>
      <w:r w:rsidDel="00000000" w:rsidR="00000000" w:rsidRPr="00000000">
        <w:rPr>
          <w:rtl w:val="0"/>
        </w:rPr>
        <w:t xml:space="preserve">Mathematical Framework of Predictive Models</w:t>
      </w:r>
    </w:p>
    <w:p w:rsidR="00000000" w:rsidDel="00000000" w:rsidP="00000000" w:rsidRDefault="00000000" w:rsidRPr="00000000" w14:paraId="000000D1">
      <w:pPr>
        <w:ind w:left="720" w:firstLine="720"/>
        <w:jc w:val="both"/>
        <w:rPr/>
      </w:pPr>
      <w:r w:rsidDel="00000000" w:rsidR="00000000" w:rsidRPr="00000000">
        <w:rPr>
          <w:rtl w:val="0"/>
        </w:rPr>
        <w:t xml:space="preserve">We approached the prediction of smartphone addiction as a supervised classification problem. We employed three algorithms of increasing complexity. </w:t>
      </w:r>
    </w:p>
    <w:p w:rsidR="00000000" w:rsidDel="00000000" w:rsidP="00000000" w:rsidRDefault="00000000" w:rsidRPr="00000000" w14:paraId="000000D2">
      <w:pPr>
        <w:ind w:left="720" w:firstLine="0"/>
        <w:jc w:val="both"/>
        <w:rPr/>
      </w:pPr>
      <w:r w:rsidDel="00000000" w:rsidR="00000000" w:rsidRPr="00000000">
        <w:rPr>
          <w:rtl w:val="0"/>
        </w:rPr>
      </w:r>
    </w:p>
    <w:p w:rsidR="00000000" w:rsidDel="00000000" w:rsidP="00000000" w:rsidRDefault="00000000" w:rsidRPr="00000000" w14:paraId="000000D3">
      <w:pPr>
        <w:ind w:left="720" w:firstLine="0"/>
        <w:jc w:val="both"/>
        <w:rPr/>
      </w:pPr>
      <w:r w:rsidDel="00000000" w:rsidR="00000000" w:rsidRPr="00000000">
        <w:rPr>
          <w:rtl w:val="0"/>
        </w:rPr>
        <w:t xml:space="preserve">Baseline Model: Logistic Regression</w:t>
      </w:r>
    </w:p>
    <w:p w:rsidR="00000000" w:rsidDel="00000000" w:rsidP="00000000" w:rsidRDefault="00000000" w:rsidRPr="00000000" w14:paraId="000000D4">
      <w:pPr>
        <w:ind w:left="720" w:firstLine="0"/>
        <w:jc w:val="both"/>
        <w:rPr/>
      </w:pPr>
      <w:r w:rsidDel="00000000" w:rsidR="00000000" w:rsidRPr="00000000">
        <w:rPr>
          <w:rtl w:val="0"/>
        </w:rPr>
        <w:t xml:space="preserve">  Logistic Regression serves as our baseline. It uses the logistic (sigmoid) function to map linear combinations of features to a probability range:</w:t>
      </w:r>
    </w:p>
    <w:p w:rsidR="00000000" w:rsidDel="00000000" w:rsidP="00000000" w:rsidRDefault="00000000" w:rsidRPr="00000000" w14:paraId="000000D5">
      <w:pPr>
        <w:ind w:left="720" w:firstLine="0"/>
        <w:rPr>
          <w:sz w:val="32"/>
          <w:szCs w:val="32"/>
        </w:rPr>
      </w:pPr>
      <w:r w:rsidDel="00000000" w:rsidR="00000000" w:rsidRPr="00000000">
        <w:rPr>
          <w:rtl w:val="0"/>
        </w:rPr>
      </w:r>
    </w:p>
    <w:p w:rsidR="00000000" w:rsidDel="00000000" w:rsidP="00000000" w:rsidRDefault="00000000" w:rsidRPr="00000000" w14:paraId="000000D6">
      <w:pPr>
        <w:ind w:left="720" w:firstLine="0"/>
        <w:rPr>
          <w:sz w:val="32"/>
          <w:szCs w:val="32"/>
        </w:rPr>
      </w:pPr>
      <m:oMath>
        <m:r>
          <m:t>σ</m:t>
        </m:r>
        <m:r>
          <w:rPr>
            <w:sz w:val="32"/>
            <w:szCs w:val="32"/>
          </w:rPr>
          <m:t xml:space="preserve">(z)= </m:t>
        </m:r>
        <m:f>
          <m:fPr>
            <m:ctrlPr>
              <w:rPr>
                <w:sz w:val="32"/>
                <w:szCs w:val="32"/>
              </w:rPr>
            </m:ctrlPr>
          </m:fPr>
          <m:num>
            <m:r>
              <w:rPr>
                <w:sz w:val="32"/>
                <w:szCs w:val="32"/>
              </w:rPr>
              <m:t xml:space="preserve">1</m:t>
            </m:r>
          </m:num>
          <m:den>
            <m:r>
              <w:rPr>
                <w:sz w:val="32"/>
                <w:szCs w:val="32"/>
              </w:rPr>
              <m:t xml:space="preserve">1+</m:t>
            </m:r>
            <m:sSup>
              <m:sSupPr>
                <m:ctrlPr>
                  <w:rPr>
                    <w:sz w:val="32"/>
                    <w:szCs w:val="32"/>
                  </w:rPr>
                </m:ctrlPr>
              </m:sSupPr>
              <m:e>
                <m:r>
                  <w:rPr>
                    <w:sz w:val="32"/>
                    <w:szCs w:val="32"/>
                  </w:rPr>
                  <m:t xml:space="preserve">e</m:t>
                </m:r>
              </m:e>
              <m:sup>
                <m:r>
                  <w:rPr>
                    <w:sz w:val="32"/>
                    <w:szCs w:val="32"/>
                  </w:rPr>
                  <m:t xml:space="preserve">-z</m:t>
                </m:r>
              </m:sup>
            </m:sSup>
          </m:den>
        </m:f>
      </m:oMath>
      <w:r w:rsidDel="00000000" w:rsidR="00000000" w:rsidRPr="00000000">
        <w:rPr>
          <w:rtl w:val="0"/>
        </w:rPr>
      </w:r>
    </w:p>
    <w:p w:rsidR="00000000" w:rsidDel="00000000" w:rsidP="00000000" w:rsidRDefault="00000000" w:rsidRPr="00000000" w14:paraId="000000D7">
      <w:pPr>
        <w:ind w:left="720" w:firstLine="0"/>
        <w:jc w:val="both"/>
        <w:rPr/>
      </w:pPr>
      <w:r w:rsidDel="00000000" w:rsidR="00000000" w:rsidRPr="00000000">
        <w:rPr>
          <w:rtl w:val="0"/>
        </w:rPr>
      </w:r>
    </w:p>
    <w:p w:rsidR="00000000" w:rsidDel="00000000" w:rsidP="00000000" w:rsidRDefault="00000000" w:rsidRPr="00000000" w14:paraId="000000D8">
      <w:pPr>
        <w:ind w:left="720" w:firstLine="0"/>
        <w:jc w:val="both"/>
        <w:rPr/>
      </w:pPr>
      <w:r w:rsidDel="00000000" w:rsidR="00000000" w:rsidRPr="00000000">
        <w:rPr>
          <w:rtl w:val="0"/>
        </w:rPr>
        <w:tab/>
        <w:t xml:space="preserve">Logistic regression is a high-bias model; it assumes a linear relationship between the log-odds of the dependent variable and the independent variables.   </w:t>
      </w:r>
    </w:p>
    <w:p w:rsidR="00000000" w:rsidDel="00000000" w:rsidP="00000000" w:rsidRDefault="00000000" w:rsidRPr="00000000" w14:paraId="000000D9">
      <w:pPr>
        <w:ind w:left="720" w:firstLine="0"/>
        <w:jc w:val="both"/>
        <w:rPr/>
      </w:pPr>
      <w:r w:rsidDel="00000000" w:rsidR="00000000" w:rsidRPr="00000000">
        <w:rPr>
          <w:rtl w:val="0"/>
        </w:rPr>
        <w:t xml:space="preserve">Ensemble Method: Random Forest</w:t>
      </w:r>
    </w:p>
    <w:p w:rsidR="00000000" w:rsidDel="00000000" w:rsidP="00000000" w:rsidRDefault="00000000" w:rsidRPr="00000000" w14:paraId="000000DA">
      <w:pPr>
        <w:ind w:left="720" w:firstLine="0"/>
        <w:jc w:val="both"/>
        <w:rPr/>
      </w:pPr>
      <w:r w:rsidDel="00000000" w:rsidR="00000000" w:rsidRPr="00000000">
        <w:rPr>
          <w:rtl w:val="0"/>
        </w:rPr>
        <w:tab/>
        <w:t xml:space="preserve">To address the limitations of linearity, we implemented a Random Forest classifier. This method uses Bagging (Bootstrap Aggregating) to create B different training subsets. The final prediction is the mode of the classes output by individual trees:</w:t>
      </w:r>
    </w:p>
    <w:p w:rsidR="00000000" w:rsidDel="00000000" w:rsidP="00000000" w:rsidRDefault="00000000" w:rsidRPr="00000000" w14:paraId="000000DB">
      <w:pPr>
        <w:spacing w:line="276" w:lineRule="auto"/>
        <w:ind w:left="720" w:firstLine="0"/>
        <w:jc w:val="both"/>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DC">
      <w:pPr>
        <w:ind w:left="720" w:firstLine="0"/>
        <w:jc w:val="both"/>
        <w:rPr/>
      </w:pPr>
      <m:oMath>
        <m:acc>
          <m:accPr>
            <m:chr m:val="̂"/>
            <m:ctrlPr>
              <w:rPr/>
            </m:ctrlPr>
          </m:accPr>
          <m:e>
            <m:sSup>
              <m:sSupPr>
                <m:ctrlPr>
                  <w:rPr/>
                </m:ctrlPr>
              </m:sSupPr>
              <m:e>
                <m:sSub>
                  <m:sSubPr>
                    <m:ctrlPr>
                      <w:rPr/>
                    </m:ctrlPr>
                  </m:sSubPr>
                  <m:e>
                    <m:r>
                      <w:rPr/>
                      <m:t xml:space="preserve">C</m:t>
                    </m:r>
                    <m:acc>
                      <m:accPr>
                        <m:chr m:val="̂"/>
                        <m:ctrlPr>
                          <w:rPr/>
                        </m:ctrlPr>
                      </m:accPr>
                      <m:e/>
                    </m:acc>
                  </m:e>
                  <m:sub>
                    <m:r>
                      <w:rPr/>
                      <m:t xml:space="preserve">rf</m:t>
                    </m:r>
                  </m:sub>
                </m:sSub>
              </m:e>
              <m:sup>
                <m:r>
                  <w:rPr/>
                  <m:t xml:space="preserve">B</m:t>
                </m:r>
              </m:sup>
            </m:sSup>
            <m:r>
              <w:rPr/>
              <m:t xml:space="preserve">(x) = majority vote {</m:t>
            </m:r>
            <m:acc>
              <m:accPr>
                <m:chr m:val="̂"/>
                <m:ctrlPr>
                  <w:rPr/>
                </m:ctrlPr>
              </m:accPr>
              <m:e>
                <m:sSub>
                  <m:sSubPr>
                    <m:ctrlPr>
                      <w:rPr/>
                    </m:ctrlPr>
                  </m:sSubPr>
                  <m:e>
                    <m:r>
                      <w:rPr/>
                      <m:t xml:space="preserve">C</m:t>
                    </m:r>
                  </m:e>
                  <m:sub>
                    <m:r>
                      <w:rPr/>
                      <m:t xml:space="preserve">b</m:t>
                    </m:r>
                  </m:sub>
                </m:sSub>
              </m:e>
            </m:acc>
            <m:r>
              <w:rPr/>
              <m:t xml:space="preserve">(x)</m:t>
            </m:r>
            <m:sSup>
              <m:sSupPr>
                <m:ctrlPr>
                  <w:rPr/>
                </m:ctrlPr>
              </m:sSupPr>
              <m:e>
                <m:sSub>
                  <m:sSubPr>
                    <m:ctrlPr>
                      <w:rPr/>
                    </m:ctrlPr>
                  </m:sSubPr>
                  <m:e>
                    <m:r>
                      <w:rPr/>
                      <m:t xml:space="preserve">}</m:t>
                    </m:r>
                  </m:e>
                  <m:sub>
                    <m:r>
                      <w:rPr/>
                      <m:t xml:space="preserve">1</m:t>
                    </m:r>
                  </m:sub>
                </m:sSub>
              </m:e>
              <m:sup>
                <m:r>
                  <w:rPr/>
                  <m:t xml:space="preserve">B</m:t>
                </m:r>
              </m:sup>
            </m:sSup>
          </m:e>
        </m:acc>
      </m:oMath>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DD">
      <w:pPr>
        <w:ind w:left="720" w:firstLine="0"/>
        <w:jc w:val="both"/>
        <w:rPr/>
      </w:pPr>
      <w:r w:rsidDel="00000000" w:rsidR="00000000" w:rsidRPr="00000000">
        <w:rPr>
          <w:rtl w:val="0"/>
        </w:rPr>
      </w:r>
    </w:p>
    <w:p w:rsidR="00000000" w:rsidDel="00000000" w:rsidP="00000000" w:rsidRDefault="00000000" w:rsidRPr="00000000" w14:paraId="000000DE">
      <w:pPr>
        <w:ind w:left="720" w:firstLine="0"/>
        <w:jc w:val="both"/>
        <w:rPr/>
      </w:pPr>
      <w:r w:rsidDel="00000000" w:rsidR="00000000" w:rsidRPr="00000000">
        <w:rPr>
          <w:rtl w:val="0"/>
        </w:rPr>
      </w:r>
    </w:p>
    <w:p w:rsidR="00000000" w:rsidDel="00000000" w:rsidP="00000000" w:rsidRDefault="00000000" w:rsidRPr="00000000" w14:paraId="000000DF">
      <w:pPr>
        <w:ind w:left="720" w:firstLine="0"/>
        <w:jc w:val="both"/>
        <w:rPr/>
      </w:pPr>
      <w:r w:rsidDel="00000000" w:rsidR="00000000" w:rsidRPr="00000000">
        <w:rPr>
          <w:rtl w:val="0"/>
        </w:rPr>
        <w:t xml:space="preserve">The core theoretical advantage of Random Forest is variance reduction. By averaging many unpruned trees, the ensemble achieves lower variance without increasing bias, making it robust to noise.  </w:t>
      </w:r>
    </w:p>
    <w:p w:rsidR="00000000" w:rsidDel="00000000" w:rsidP="00000000" w:rsidRDefault="00000000" w:rsidRPr="00000000" w14:paraId="000000E0">
      <w:pPr>
        <w:ind w:left="720" w:firstLine="0"/>
        <w:jc w:val="both"/>
        <w:rPr/>
      </w:pPr>
      <w:r w:rsidDel="00000000" w:rsidR="00000000" w:rsidRPr="00000000">
        <w:rPr>
          <w:rtl w:val="0"/>
        </w:rPr>
      </w:r>
    </w:p>
    <w:p w:rsidR="00000000" w:rsidDel="00000000" w:rsidP="00000000" w:rsidRDefault="00000000" w:rsidRPr="00000000" w14:paraId="000000E1">
      <w:pPr>
        <w:ind w:left="720" w:firstLine="0"/>
        <w:jc w:val="both"/>
        <w:rPr/>
      </w:pPr>
      <w:r w:rsidDel="00000000" w:rsidR="00000000" w:rsidRPr="00000000">
        <w:rPr>
          <w:rtl w:val="0"/>
        </w:rPr>
        <w:t xml:space="preserve">      C. Advanced Ensemble: XGBoost</w:t>
      </w:r>
    </w:p>
    <w:p w:rsidR="00000000" w:rsidDel="00000000" w:rsidP="00000000" w:rsidRDefault="00000000" w:rsidRPr="00000000" w14:paraId="000000E2">
      <w:pPr>
        <w:ind w:left="720" w:firstLine="0"/>
        <w:jc w:val="both"/>
        <w:rPr/>
      </w:pPr>
      <w:r w:rsidDel="00000000" w:rsidR="00000000" w:rsidRPr="00000000">
        <w:rPr>
          <w:rtl w:val="0"/>
        </w:rPr>
        <w:t xml:space="preserve">Finally, we employed XGBoost (Extreme Gradient Boosting). Unlike Random Forest, which builds trees in parallel, XGBoost builds trees sequentially. It minimizes a regularized objective function:</w:t>
      </w:r>
    </w:p>
    <w:p w:rsidR="00000000" w:rsidDel="00000000" w:rsidP="00000000" w:rsidRDefault="00000000" w:rsidRPr="00000000" w14:paraId="000000E3">
      <w:pPr>
        <w:ind w:left="720" w:firstLine="0"/>
        <w:jc w:val="both"/>
        <w:rPr/>
      </w:pPr>
      <w:r w:rsidDel="00000000" w:rsidR="00000000" w:rsidRPr="00000000">
        <w:rPr>
          <w:rtl w:val="0"/>
        </w:rPr>
      </w:r>
    </w:p>
    <w:p w:rsidR="00000000" w:rsidDel="00000000" w:rsidP="00000000" w:rsidRDefault="00000000" w:rsidRPr="00000000" w14:paraId="000000E4">
      <w:pPr>
        <w:ind w:left="720" w:firstLine="0"/>
        <w:jc w:val="both"/>
        <w:rPr>
          <w:rFonts w:ascii="Google Sans Text" w:cs="Google Sans Text" w:eastAsia="Google Sans Text" w:hAnsi="Google Sans Text"/>
        </w:rPr>
      </w:pPr>
      <m:oMath>
        <m:r>
          <w:rPr/>
          <m:t xml:space="preserve">L( </m:t>
        </m:r>
        <m:r>
          <w:rPr/>
          <m:t>ϕ</m:t>
        </m:r>
        <m:r>
          <w:rPr/>
          <m:t xml:space="preserve">) = </m:t>
        </m:r>
        <m:sSub>
          <m:sSubPr>
            <m:ctrlPr>
              <w:rPr/>
            </m:ctrlPr>
          </m:sSubPr>
          <m:e>
            <m:nary>
              <m:naryPr>
                <m:chr m:val="∑"/>
                <m:ctrlPr>
                  <w:rPr/>
                </m:ctrlPr>
              </m:naryPr>
              <m:sub/>
              <m:sup/>
            </m:nary>
          </m:e>
          <m:sub>
            <m:r>
              <w:rPr/>
              <m:t xml:space="preserve">i</m:t>
            </m:r>
          </m:sub>
        </m:sSub>
      </m:oMath>
      <w:r w:rsidDel="00000000" w:rsidR="00000000" w:rsidRPr="00000000">
        <w:rPr>
          <w:rtl w:val="0"/>
        </w:rPr>
        <w:t xml:space="preserve">ᶩ</w:t>
      </w:r>
      <m:oMath>
        <m:r>
          <w:rPr/>
          <m:t xml:space="preserve">(</m:t>
        </m:r>
        <m:acc>
          <m:accPr>
            <m:chr m:val="̂"/>
            <m:ctrlPr>
              <w:rPr/>
            </m:ctrlPr>
          </m:accPr>
          <m:e>
            <m:sSub>
              <m:sSubPr>
                <m:ctrlPr>
                  <w:rPr/>
                </m:ctrlPr>
              </m:sSubPr>
              <m:e>
                <m:r>
                  <w:rPr/>
                  <m:t xml:space="preserve">y</m:t>
                </m:r>
              </m:e>
              <m:sub>
                <m:r>
                  <w:rPr/>
                  <m:t xml:space="preserve">i ,</m:t>
                </m:r>
              </m:sub>
            </m:sSub>
          </m:e>
        </m:acc>
      </m:oMath>
      <m:oMath>
        <m:sSub>
          <m:sSubPr>
            <m:ctrlPr>
              <w:rPr/>
            </m:ctrlPr>
          </m:sSubPr>
          <m:e>
            <m:r>
              <w:rPr/>
              <m:t xml:space="preserve">y</m:t>
            </m:r>
          </m:e>
          <m:sub>
            <m:r>
              <w:rPr/>
              <m:t xml:space="preserve">i</m:t>
            </m:r>
          </m:sub>
        </m:sSub>
      </m:oMath>
      <w:r w:rsidDel="00000000" w:rsidR="00000000" w:rsidRPr="00000000">
        <w:rPr>
          <w:rtl w:val="0"/>
        </w:rPr>
        <w:t xml:space="preserve">) + </w:t>
      </w:r>
      <m:oMath>
        <m:nary>
          <m:naryPr>
            <m:chr m:val="∑"/>
            <m:ctrlPr>
              <w:rPr/>
            </m:ctrlPr>
          </m:naryPr>
          <m:sub>
            <m:r>
              <w:rPr/>
              <m:t xml:space="preserve">k</m:t>
            </m:r>
          </m:sub>
          <m:sup/>
        </m:nary>
      </m:oMath>
      <m:oMath>
        <m:r>
          <m:t>Ω</m:t>
        </m:r>
        <m:r>
          <w:rPr/>
          <m:t xml:space="preserve">(</m:t>
        </m:r>
        <m:sSub>
          <m:sSubPr>
            <m:ctrlPr>
              <w:rPr/>
            </m:ctrlPr>
          </m:sSubPr>
          <m:e>
            <m:r>
              <w:rPr/>
              <m:t xml:space="preserve">f</m:t>
            </m:r>
          </m:e>
          <m:sub>
            <m:r>
              <w:rPr/>
              <m:t xml:space="preserve">k</m:t>
            </m:r>
          </m:sub>
        </m:sSub>
      </m:oMath>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E5">
      <w:pPr>
        <w:ind w:left="720" w:firstLine="0"/>
        <w:jc w:val="both"/>
        <w:rPr/>
      </w:pPr>
      <w:r w:rsidDel="00000000" w:rsidR="00000000" w:rsidRPr="00000000">
        <w:rPr>
          <w:rtl w:val="0"/>
        </w:rPr>
      </w:r>
    </w:p>
    <w:p w:rsidR="00000000" w:rsidDel="00000000" w:rsidP="00000000" w:rsidRDefault="00000000" w:rsidRPr="00000000" w14:paraId="000000E6">
      <w:pPr>
        <w:ind w:left="720" w:firstLine="0"/>
        <w:jc w:val="both"/>
        <w:rPr/>
      </w:pPr>
      <w:r w:rsidDel="00000000" w:rsidR="00000000" w:rsidRPr="00000000">
        <w:rPr>
          <w:rtl w:val="0"/>
        </w:rPr>
      </w:r>
    </w:p>
    <w:p w:rsidR="00000000" w:rsidDel="00000000" w:rsidP="00000000" w:rsidRDefault="00000000" w:rsidRPr="00000000" w14:paraId="000000E7">
      <w:pPr>
        <w:ind w:left="720" w:firstLine="0"/>
        <w:jc w:val="both"/>
        <w:rPr/>
      </w:pPr>
      <w:r w:rsidDel="00000000" w:rsidR="00000000" w:rsidRPr="00000000">
        <w:rPr>
          <w:rtl w:val="0"/>
        </w:rPr>
        <w:t xml:space="preserve">XGBoost is highly effective at capturing subtle, non-linear patterns in complex datasets.</w:t>
      </w:r>
    </w:p>
    <w:p w:rsidR="00000000" w:rsidDel="00000000" w:rsidP="00000000" w:rsidRDefault="00000000" w:rsidRPr="00000000" w14:paraId="000000E8">
      <w:pPr>
        <w:ind w:left="720" w:firstLine="0"/>
        <w:rPr/>
      </w:pPr>
      <w:r w:rsidDel="00000000" w:rsidR="00000000" w:rsidRPr="00000000">
        <w:rPr>
          <w:rtl w:val="0"/>
        </w:rPr>
      </w:r>
    </w:p>
    <w:p w:rsidR="00000000" w:rsidDel="00000000" w:rsidP="00000000" w:rsidRDefault="00000000" w:rsidRPr="00000000" w14:paraId="000000E9">
      <w:pPr>
        <w:pStyle w:val="Heading2"/>
        <w:numPr>
          <w:ilvl w:val="0"/>
          <w:numId w:val="18"/>
        </w:numPr>
        <w:spacing w:after="60" w:afterAutospacing="0"/>
        <w:ind w:left="720" w:hanging="360"/>
        <w:jc w:val="left"/>
      </w:pPr>
      <w:bookmarkStart w:colFirst="0" w:colLast="0" w:name="_heading=h.i8zbvdur6ohl" w:id="21"/>
      <w:bookmarkEnd w:id="21"/>
      <w:r w:rsidDel="00000000" w:rsidR="00000000" w:rsidRPr="00000000">
        <w:rPr>
          <w:rtl w:val="0"/>
        </w:rPr>
        <w:t xml:space="preserve">Experimental Methodology</w:t>
      </w:r>
    </w:p>
    <w:p w:rsidR="00000000" w:rsidDel="00000000" w:rsidP="00000000" w:rsidRDefault="00000000" w:rsidRPr="00000000" w14:paraId="000000EA">
      <w:pPr>
        <w:pStyle w:val="Heading2"/>
        <w:numPr>
          <w:ilvl w:val="0"/>
          <w:numId w:val="4"/>
        </w:numPr>
        <w:spacing w:before="60" w:beforeAutospacing="0"/>
        <w:ind w:left="990" w:hanging="360"/>
        <w:rPr>
          <w:u w:val="none"/>
        </w:rPr>
      </w:pPr>
      <w:bookmarkStart w:colFirst="0" w:colLast="0" w:name="_heading=h.e0849f4fsou5" w:id="22"/>
      <w:bookmarkEnd w:id="22"/>
      <w:r w:rsidDel="00000000" w:rsidR="00000000" w:rsidRPr="00000000">
        <w:rPr>
          <w:rtl w:val="0"/>
        </w:rPr>
        <w:t xml:space="preserve">Environment and Tools</w:t>
      </w:r>
    </w:p>
    <w:p w:rsidR="00000000" w:rsidDel="00000000" w:rsidP="00000000" w:rsidRDefault="00000000" w:rsidRPr="00000000" w14:paraId="000000EB">
      <w:pPr>
        <w:jc w:val="both"/>
        <w:rPr/>
      </w:pPr>
      <w:r w:rsidDel="00000000" w:rsidR="00000000" w:rsidRPr="00000000">
        <w:rPr>
          <w:rtl w:val="0"/>
        </w:rPr>
        <w:t xml:space="preserve">   </w:t>
        <w:tab/>
        <w:t xml:space="preserve">  The analysis was conducted using the Python data science stack: Pandas for data manipulation, NumPy for vector calculations, Scikit-Learn for modelling, and the XGBoost Library.   </w:t>
      </w:r>
    </w:p>
    <w:p w:rsidR="00000000" w:rsidDel="00000000" w:rsidP="00000000" w:rsidRDefault="00000000" w:rsidRPr="00000000" w14:paraId="000000EC">
      <w:pPr>
        <w:pStyle w:val="Heading2"/>
        <w:numPr>
          <w:ilvl w:val="0"/>
          <w:numId w:val="4"/>
        </w:numPr>
        <w:ind w:left="990" w:hanging="360"/>
        <w:jc w:val="both"/>
        <w:rPr>
          <w:u w:val="none"/>
        </w:rPr>
      </w:pPr>
      <w:bookmarkStart w:colFirst="0" w:colLast="0" w:name="_heading=h.jjrphbox4btx" w:id="23"/>
      <w:bookmarkEnd w:id="23"/>
      <w:r w:rsidDel="00000000" w:rsidR="00000000" w:rsidRPr="00000000">
        <w:rPr>
          <w:rtl w:val="0"/>
        </w:rPr>
        <w:t xml:space="preserve">Sampling Strategy</w:t>
      </w:r>
    </w:p>
    <w:p w:rsidR="00000000" w:rsidDel="00000000" w:rsidP="00000000" w:rsidRDefault="00000000" w:rsidRPr="00000000" w14:paraId="000000ED">
      <w:pPr>
        <w:ind w:firstLine="720"/>
        <w:jc w:val="both"/>
        <w:rPr/>
      </w:pPr>
      <w:r w:rsidDel="00000000" w:rsidR="00000000" w:rsidRPr="00000000">
        <w:rPr>
          <w:rtl w:val="0"/>
        </w:rPr>
        <w:t xml:space="preserve">As noted in the EDA section, the dataset is skewed toward high addiction levels. To mitigate this class imbalance, we employed Oversampling. This involves synthetically duplicating examples from the minority classes (Low Addiction) in the training set to achieve a balanced distribution.</w:t>
      </w:r>
    </w:p>
    <w:p w:rsidR="00000000" w:rsidDel="00000000" w:rsidP="00000000" w:rsidRDefault="00000000" w:rsidRPr="00000000" w14:paraId="000000EE">
      <w:pPr>
        <w:ind w:firstLine="720"/>
        <w:jc w:val="both"/>
        <w:rPr/>
      </w:pPr>
      <w:r w:rsidDel="00000000" w:rsidR="00000000" w:rsidRPr="00000000">
        <w:rPr>
          <w:rtl w:val="0"/>
        </w:rPr>
      </w:r>
    </w:p>
    <w:p w:rsidR="00000000" w:rsidDel="00000000" w:rsidP="00000000" w:rsidRDefault="00000000" w:rsidRPr="00000000" w14:paraId="000000EF">
      <w:pPr>
        <w:pStyle w:val="Heading2"/>
        <w:numPr>
          <w:ilvl w:val="0"/>
          <w:numId w:val="18"/>
        </w:numPr>
        <w:ind w:left="720" w:hanging="360"/>
        <w:jc w:val="both"/>
      </w:pPr>
      <w:bookmarkStart w:colFirst="0" w:colLast="0" w:name="_heading=h.bkuxxpcqyl8r" w:id="24"/>
      <w:bookmarkEnd w:id="24"/>
      <w:r w:rsidDel="00000000" w:rsidR="00000000" w:rsidRPr="00000000">
        <w:rPr>
          <w:rtl w:val="0"/>
        </w:rPr>
        <w:t xml:space="preserve">Results and Performance Analysis</w:t>
      </w:r>
    </w:p>
    <w:p w:rsidR="00000000" w:rsidDel="00000000" w:rsidP="00000000" w:rsidRDefault="00000000" w:rsidRPr="00000000" w14:paraId="000000F0">
      <w:pPr>
        <w:ind w:left="720" w:firstLine="720"/>
        <w:jc w:val="left"/>
        <w:rPr/>
      </w:pPr>
      <w:r w:rsidDel="00000000" w:rsidR="00000000" w:rsidRPr="00000000">
        <w:rPr>
          <w:rtl w:val="0"/>
        </w:rPr>
        <w:t xml:space="preserve">This section details the comparative performance of the three models on the held-out test set.</w:t>
      </w:r>
    </w:p>
    <w:p w:rsidR="00000000" w:rsidDel="00000000" w:rsidP="00000000" w:rsidRDefault="00000000" w:rsidRPr="00000000" w14:paraId="000000F1">
      <w:pPr>
        <w:ind w:left="720" w:firstLine="720"/>
        <w:jc w:val="left"/>
        <w:rPr/>
      </w:pPr>
      <w:r w:rsidDel="00000000" w:rsidR="00000000" w:rsidRPr="00000000">
        <w:rPr>
          <w:rtl w:val="0"/>
        </w:rPr>
      </w:r>
    </w:p>
    <w:p w:rsidR="00000000" w:rsidDel="00000000" w:rsidP="00000000" w:rsidRDefault="00000000" w:rsidRPr="00000000" w14:paraId="000000F2">
      <w:pPr>
        <w:pStyle w:val="Heading2"/>
        <w:numPr>
          <w:ilvl w:val="0"/>
          <w:numId w:val="5"/>
        </w:numPr>
        <w:ind w:left="720" w:hanging="360"/>
        <w:jc w:val="both"/>
        <w:rPr/>
      </w:pPr>
      <w:bookmarkStart w:colFirst="0" w:colLast="0" w:name="_heading=h.4wuf9xhxbenu" w:id="25"/>
      <w:bookmarkEnd w:id="25"/>
      <w:r w:rsidDel="00000000" w:rsidR="00000000" w:rsidRPr="00000000">
        <w:rPr>
          <w:rtl w:val="0"/>
        </w:rPr>
        <w:t xml:space="preserve">Accuracy Comparison</w:t>
      </w:r>
    </w:p>
    <w:p w:rsidR="00000000" w:rsidDel="00000000" w:rsidP="00000000" w:rsidRDefault="00000000" w:rsidRPr="00000000" w14:paraId="000000F3">
      <w:pPr>
        <w:pStyle w:val="Heading1"/>
        <w:jc w:val="both"/>
        <w:rPr/>
      </w:pPr>
      <w:bookmarkStart w:colFirst="0" w:colLast="0" w:name="_heading=h.y7mtuyfn7tqn" w:id="26"/>
      <w:bookmarkEnd w:id="26"/>
      <w:r w:rsidDel="00000000" w:rsidR="00000000" w:rsidRPr="00000000">
        <w:rPr>
          <w:rtl w:val="0"/>
        </w:rPr>
        <w:tab/>
        <w:t xml:space="preserve">TABLE IV. COMPARATIVE MODEL ACCURACY</w:t>
      </w:r>
    </w:p>
    <w:p w:rsidR="00000000" w:rsidDel="00000000" w:rsidP="00000000" w:rsidRDefault="00000000" w:rsidRPr="00000000" w14:paraId="000000F4">
      <w:pPr>
        <w:jc w:val="both"/>
        <w:rPr/>
      </w:pPr>
      <w:r w:rsidDel="00000000" w:rsidR="00000000" w:rsidRPr="00000000">
        <w:rPr>
          <w:rtl w:val="0"/>
        </w:rPr>
      </w:r>
    </w:p>
    <w:tbl>
      <w:tblPr>
        <w:tblStyle w:val="Table4"/>
        <w:tblW w:w="4859.999999999999"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23.0479452054794"/>
        <w:gridCol w:w="807.2260273972603"/>
        <w:gridCol w:w="1356.472602739726"/>
        <w:gridCol w:w="1273.2534246575342"/>
        <w:tblGridChange w:id="0">
          <w:tblGrid>
            <w:gridCol w:w="1423.0479452054794"/>
            <w:gridCol w:w="807.2260273972603"/>
            <w:gridCol w:w="1356.472602739726"/>
            <w:gridCol w:w="1273.2534246575342"/>
          </w:tblGrid>
        </w:tblGridChange>
      </w:tblGrid>
      <w:tr>
        <w:trPr>
          <w:cantSplit w:val="0"/>
          <w:trHeight w:val="810" w:hRule="atLeast"/>
          <w:tblHeader w:val="0"/>
        </w:trPr>
        <w:tc>
          <w:tcPr>
            <w:tcBorders>
              <w:top w:color="1f1f1f" w:space="0" w:sz="4" w:val="single"/>
              <w:left w:color="1f1f1f" w:space="0" w:sz="4" w:val="single"/>
              <w:bottom w:color="1f1f1f" w:space="0" w:sz="4" w:val="single"/>
              <w:right w:color="1f1f1f" w:space="0" w:sz="4"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F5">
            <w:pPr>
              <w:pStyle w:val="Heading2"/>
              <w:spacing w:after="480" w:line="276" w:lineRule="auto"/>
              <w:jc w:val="both"/>
              <w:rPr/>
            </w:pPr>
            <w:bookmarkStart w:colFirst="0" w:colLast="0" w:name="_heading=h.t1z04zo1yvtx" w:id="27"/>
            <w:bookmarkEnd w:id="27"/>
            <w:r w:rsidDel="00000000" w:rsidR="00000000" w:rsidRPr="00000000">
              <w:rPr>
                <w:rtl w:val="0"/>
              </w:rPr>
              <w:t xml:space="preserve">Model</w:t>
            </w:r>
          </w:p>
        </w:tc>
        <w:tc>
          <w:tcPr>
            <w:tcBorders>
              <w:top w:color="1f1f1f" w:space="0" w:sz="4" w:val="single"/>
              <w:left w:color="1f1f1f" w:space="0" w:sz="4" w:val="single"/>
              <w:bottom w:color="1f1f1f" w:space="0" w:sz="4" w:val="single"/>
              <w:right w:color="1f1f1f" w:space="0" w:sz="4"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F6">
            <w:pPr>
              <w:pStyle w:val="Heading2"/>
              <w:spacing w:after="480" w:line="276" w:lineRule="auto"/>
              <w:jc w:val="both"/>
              <w:rPr/>
            </w:pPr>
            <w:bookmarkStart w:colFirst="0" w:colLast="0" w:name="_heading=h.v22m7927d2e4" w:id="28"/>
            <w:bookmarkEnd w:id="28"/>
            <w:r w:rsidDel="00000000" w:rsidR="00000000" w:rsidRPr="00000000">
              <w:rPr>
                <w:rtl w:val="0"/>
              </w:rPr>
              <w:t xml:space="preserve">Accuracy</w:t>
            </w:r>
          </w:p>
        </w:tc>
        <w:tc>
          <w:tcPr>
            <w:tcBorders>
              <w:top w:color="1f1f1f" w:space="0" w:sz="4" w:val="single"/>
              <w:left w:color="1f1f1f" w:space="0" w:sz="4" w:val="single"/>
              <w:bottom w:color="1f1f1f" w:space="0" w:sz="4" w:val="single"/>
              <w:right w:color="1f1f1f" w:space="0" w:sz="4"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F7">
            <w:pPr>
              <w:pStyle w:val="Heading2"/>
              <w:spacing w:after="480" w:line="276" w:lineRule="auto"/>
              <w:jc w:val="both"/>
              <w:rPr/>
            </w:pPr>
            <w:bookmarkStart w:colFirst="0" w:colLast="0" w:name="_heading=h.6yb350p7ya3z" w:id="29"/>
            <w:bookmarkEnd w:id="29"/>
            <w:r w:rsidDel="00000000" w:rsidR="00000000" w:rsidRPr="00000000">
              <w:rPr>
                <w:rtl w:val="0"/>
              </w:rPr>
              <w:t xml:space="preserve">Standard Deviation</w:t>
            </w:r>
          </w:p>
        </w:tc>
        <w:tc>
          <w:tcPr>
            <w:tcBorders>
              <w:top w:color="1f1f1f" w:space="0" w:sz="4" w:val="single"/>
              <w:left w:color="1f1f1f" w:space="0" w:sz="4" w:val="single"/>
              <w:bottom w:color="1f1f1f" w:space="0" w:sz="4" w:val="single"/>
              <w:right w:color="1f1f1f" w:space="0" w:sz="4"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F8">
            <w:pPr>
              <w:pStyle w:val="Heading2"/>
              <w:spacing w:after="480" w:line="276" w:lineRule="auto"/>
              <w:jc w:val="both"/>
              <w:rPr/>
            </w:pPr>
            <w:bookmarkStart w:colFirst="0" w:colLast="0" w:name="_heading=h.3dn17dof5vek" w:id="30"/>
            <w:bookmarkEnd w:id="30"/>
            <w:r w:rsidDel="00000000" w:rsidR="00000000" w:rsidRPr="00000000">
              <w:rPr>
                <w:rtl w:val="0"/>
              </w:rPr>
              <w:t xml:space="preserve">Performance Tier</w:t>
            </w:r>
          </w:p>
        </w:tc>
      </w:tr>
      <w:tr>
        <w:trPr>
          <w:cantSplit w:val="0"/>
          <w:trHeight w:val="810" w:hRule="atLeast"/>
          <w:tblHeader w:val="0"/>
        </w:trPr>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F9">
            <w:pPr>
              <w:pStyle w:val="Heading2"/>
              <w:spacing w:after="480" w:line="276" w:lineRule="auto"/>
              <w:jc w:val="both"/>
              <w:rPr>
                <w:rFonts w:ascii="Google Sans Text" w:cs="Google Sans Text" w:eastAsia="Google Sans Text" w:hAnsi="Google Sans Text"/>
                <w:color w:val="1f1f1f"/>
              </w:rPr>
            </w:pPr>
            <w:bookmarkStart w:colFirst="0" w:colLast="0" w:name="_heading=h.aqnk4jt4i13e" w:id="31"/>
            <w:bookmarkEnd w:id="31"/>
            <w:r w:rsidDel="00000000" w:rsidR="00000000" w:rsidRPr="00000000">
              <w:rPr>
                <w:rFonts w:ascii="Google Sans Text" w:cs="Google Sans Text" w:eastAsia="Google Sans Text" w:hAnsi="Google Sans Text"/>
                <w:b w:val="1"/>
                <w:bCs w:val="1"/>
                <w:color w:val="1f1f1f"/>
                <w:rtl w:val="0"/>
              </w:rPr>
              <w:t xml:space="preserve">Logistic Regression</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FA">
            <w:pPr>
              <w:pStyle w:val="Heading2"/>
              <w:spacing w:after="480" w:line="276" w:lineRule="auto"/>
              <w:jc w:val="both"/>
              <w:rPr>
                <w:rFonts w:ascii="Google Sans Text" w:cs="Google Sans Text" w:eastAsia="Google Sans Text" w:hAnsi="Google Sans Text"/>
                <w:color w:val="1f1f1f"/>
              </w:rPr>
            </w:pPr>
            <w:bookmarkStart w:colFirst="0" w:colLast="0" w:name="_heading=h.jkgs47ktv2eo" w:id="32"/>
            <w:bookmarkEnd w:id="32"/>
            <w:r w:rsidDel="00000000" w:rsidR="00000000" w:rsidRPr="00000000">
              <w:rPr>
                <w:rFonts w:ascii="Google Sans Text" w:cs="Google Sans Text" w:eastAsia="Google Sans Text" w:hAnsi="Google Sans Text"/>
                <w:color w:val="1f1f1f"/>
                <w:rtl w:val="0"/>
              </w:rPr>
              <w:t xml:space="preserve">93.33%</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FB">
            <w:pPr>
              <w:pStyle w:val="Heading2"/>
              <w:spacing w:after="480" w:line="276" w:lineRule="auto"/>
              <w:jc w:val="both"/>
              <w:rPr>
                <w:rFonts w:ascii="Google Sans Text" w:cs="Google Sans Text" w:eastAsia="Google Sans Text" w:hAnsi="Google Sans Text"/>
                <w:color w:val="1f1f1f"/>
              </w:rPr>
            </w:pPr>
            <w:bookmarkStart w:colFirst="0" w:colLast="0" w:name="_heading=h.v7iev1mbe19w" w:id="33"/>
            <w:bookmarkEnd w:id="33"/>
            <w:r w:rsidDel="00000000" w:rsidR="00000000" w:rsidRPr="00000000">
              <w:rPr>
                <w:rFonts w:ascii="Google Sans Text" w:cs="Google Sans Text" w:eastAsia="Google Sans Text" w:hAnsi="Google Sans Text"/>
                <w:color w:val="1f1f1f"/>
                <w:rtl w:val="0"/>
              </w:rPr>
              <w:t xml:space="preserve">0.88%</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FC">
            <w:pPr>
              <w:pStyle w:val="Heading2"/>
              <w:spacing w:after="480" w:line="276" w:lineRule="auto"/>
              <w:jc w:val="both"/>
              <w:rPr>
                <w:rFonts w:ascii="Google Sans Text" w:cs="Google Sans Text" w:eastAsia="Google Sans Text" w:hAnsi="Google Sans Text"/>
                <w:color w:val="1f1f1f"/>
              </w:rPr>
            </w:pPr>
            <w:bookmarkStart w:colFirst="0" w:colLast="0" w:name="_heading=h.a3o9xqz76dyp" w:id="34"/>
            <w:bookmarkEnd w:id="34"/>
            <w:r w:rsidDel="00000000" w:rsidR="00000000" w:rsidRPr="00000000">
              <w:rPr>
                <w:rFonts w:ascii="Google Sans Text" w:cs="Google Sans Text" w:eastAsia="Google Sans Text" w:hAnsi="Google Sans Text"/>
                <w:color w:val="1f1f1f"/>
                <w:rtl w:val="0"/>
              </w:rPr>
              <w:t xml:space="preserve">Baseline</w:t>
            </w:r>
          </w:p>
        </w:tc>
      </w:tr>
      <w:tr>
        <w:trPr>
          <w:cantSplit w:val="0"/>
          <w:trHeight w:val="810" w:hRule="atLeast"/>
          <w:tblHeader w:val="0"/>
        </w:trPr>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FD">
            <w:pPr>
              <w:pStyle w:val="Heading2"/>
              <w:spacing w:after="480" w:line="276" w:lineRule="auto"/>
              <w:jc w:val="both"/>
              <w:rPr>
                <w:rFonts w:ascii="Google Sans Text" w:cs="Google Sans Text" w:eastAsia="Google Sans Text" w:hAnsi="Google Sans Text"/>
                <w:color w:val="1f1f1f"/>
              </w:rPr>
            </w:pPr>
            <w:bookmarkStart w:colFirst="0" w:colLast="0" w:name="_heading=h.pu08y1n7znwl" w:id="35"/>
            <w:bookmarkEnd w:id="35"/>
            <w:r w:rsidDel="00000000" w:rsidR="00000000" w:rsidRPr="00000000">
              <w:rPr>
                <w:rFonts w:ascii="Google Sans Text" w:cs="Google Sans Text" w:eastAsia="Google Sans Text" w:hAnsi="Google Sans Text"/>
                <w:b w:val="1"/>
                <w:bCs w:val="1"/>
                <w:color w:val="1f1f1f"/>
                <w:rtl w:val="0"/>
              </w:rPr>
              <w:t xml:space="preserve">Random Forest</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FE">
            <w:pPr>
              <w:pStyle w:val="Heading2"/>
              <w:spacing w:after="480" w:line="276" w:lineRule="auto"/>
              <w:jc w:val="both"/>
              <w:rPr>
                <w:rFonts w:ascii="Google Sans Text" w:cs="Google Sans Text" w:eastAsia="Google Sans Text" w:hAnsi="Google Sans Text"/>
                <w:color w:val="1f1f1f"/>
              </w:rPr>
            </w:pPr>
            <w:bookmarkStart w:colFirst="0" w:colLast="0" w:name="_heading=h.urh4lirn22e2" w:id="36"/>
            <w:bookmarkEnd w:id="36"/>
            <w:r w:rsidDel="00000000" w:rsidR="00000000" w:rsidRPr="00000000">
              <w:rPr>
                <w:rFonts w:ascii="Google Sans Text" w:cs="Google Sans Text" w:eastAsia="Google Sans Text" w:hAnsi="Google Sans Text"/>
                <w:color w:val="1f1f1f"/>
                <w:rtl w:val="0"/>
              </w:rPr>
              <w:t xml:space="preserve">94.42%</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0FF">
            <w:pPr>
              <w:pStyle w:val="Heading2"/>
              <w:spacing w:after="480" w:line="276" w:lineRule="auto"/>
              <w:jc w:val="both"/>
              <w:rPr>
                <w:rFonts w:ascii="Google Sans Text" w:cs="Google Sans Text" w:eastAsia="Google Sans Text" w:hAnsi="Google Sans Text"/>
                <w:color w:val="1f1f1f"/>
              </w:rPr>
            </w:pPr>
            <w:bookmarkStart w:colFirst="0" w:colLast="0" w:name="_heading=h.s2zv6enj7ssh" w:id="37"/>
            <w:bookmarkEnd w:id="37"/>
            <w:r w:rsidDel="00000000" w:rsidR="00000000" w:rsidRPr="00000000">
              <w:rPr>
                <w:rFonts w:ascii="Google Sans Text" w:cs="Google Sans Text" w:eastAsia="Google Sans Text" w:hAnsi="Google Sans Text"/>
                <w:color w:val="1f1f1f"/>
                <w:rtl w:val="0"/>
              </w:rPr>
              <w:t xml:space="preserve">1.07%</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100">
            <w:pPr>
              <w:pStyle w:val="Heading2"/>
              <w:spacing w:after="480" w:line="276" w:lineRule="auto"/>
              <w:jc w:val="both"/>
              <w:rPr>
                <w:rFonts w:ascii="Google Sans Text" w:cs="Google Sans Text" w:eastAsia="Google Sans Text" w:hAnsi="Google Sans Text"/>
                <w:color w:val="1f1f1f"/>
              </w:rPr>
            </w:pPr>
            <w:bookmarkStart w:colFirst="0" w:colLast="0" w:name="_heading=h.4if7yd3m2hfc" w:id="38"/>
            <w:bookmarkEnd w:id="38"/>
            <w:r w:rsidDel="00000000" w:rsidR="00000000" w:rsidRPr="00000000">
              <w:rPr>
                <w:rFonts w:ascii="Google Sans Text" w:cs="Google Sans Text" w:eastAsia="Google Sans Text" w:hAnsi="Google Sans Text"/>
                <w:color w:val="1f1f1f"/>
                <w:rtl w:val="0"/>
              </w:rPr>
              <w:t xml:space="preserve">High Performance</w:t>
            </w:r>
          </w:p>
        </w:tc>
      </w:tr>
      <w:tr>
        <w:trPr>
          <w:cantSplit w:val="0"/>
          <w:trHeight w:val="540" w:hRule="atLeast"/>
          <w:tblHeader w:val="0"/>
        </w:trPr>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101">
            <w:pPr>
              <w:pStyle w:val="Heading2"/>
              <w:spacing w:after="480" w:line="276" w:lineRule="auto"/>
              <w:jc w:val="both"/>
              <w:rPr>
                <w:rFonts w:ascii="Google Sans Text" w:cs="Google Sans Text" w:eastAsia="Google Sans Text" w:hAnsi="Google Sans Text"/>
                <w:color w:val="1f1f1f"/>
              </w:rPr>
            </w:pPr>
            <w:bookmarkStart w:colFirst="0" w:colLast="0" w:name="_heading=h.72kx1q3bdli4" w:id="39"/>
            <w:bookmarkEnd w:id="39"/>
            <w:r w:rsidDel="00000000" w:rsidR="00000000" w:rsidRPr="00000000">
              <w:rPr>
                <w:rFonts w:ascii="Google Sans Text" w:cs="Google Sans Text" w:eastAsia="Google Sans Text" w:hAnsi="Google Sans Text"/>
                <w:b w:val="1"/>
                <w:bCs w:val="1"/>
                <w:color w:val="1f1f1f"/>
                <w:rtl w:val="0"/>
              </w:rPr>
              <w:t xml:space="preserve">XGBoost</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102">
            <w:pPr>
              <w:pStyle w:val="Heading2"/>
              <w:spacing w:after="480" w:line="276" w:lineRule="auto"/>
              <w:jc w:val="both"/>
              <w:rPr>
                <w:rFonts w:ascii="Google Sans Text" w:cs="Google Sans Text" w:eastAsia="Google Sans Text" w:hAnsi="Google Sans Text"/>
                <w:color w:val="1f1f1f"/>
              </w:rPr>
            </w:pPr>
            <w:bookmarkStart w:colFirst="0" w:colLast="0" w:name="_heading=h.yl72569n09e1" w:id="40"/>
            <w:bookmarkEnd w:id="40"/>
            <w:r w:rsidDel="00000000" w:rsidR="00000000" w:rsidRPr="00000000">
              <w:rPr>
                <w:rFonts w:ascii="Google Sans Text" w:cs="Google Sans Text" w:eastAsia="Google Sans Text" w:hAnsi="Google Sans Text"/>
                <w:b w:val="1"/>
                <w:bCs w:val="1"/>
                <w:color w:val="1f1f1f"/>
                <w:rtl w:val="0"/>
              </w:rPr>
              <w:t xml:space="preserve">95.58%</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103">
            <w:pPr>
              <w:pStyle w:val="Heading2"/>
              <w:spacing w:after="480" w:line="276" w:lineRule="auto"/>
              <w:jc w:val="both"/>
              <w:rPr>
                <w:rFonts w:ascii="Google Sans Text" w:cs="Google Sans Text" w:eastAsia="Google Sans Text" w:hAnsi="Google Sans Text"/>
                <w:color w:val="1f1f1f"/>
              </w:rPr>
            </w:pPr>
            <w:bookmarkStart w:colFirst="0" w:colLast="0" w:name="_heading=h.vztm3g6mmh0w" w:id="41"/>
            <w:bookmarkEnd w:id="41"/>
            <w:r w:rsidDel="00000000" w:rsidR="00000000" w:rsidRPr="00000000">
              <w:rPr>
                <w:rFonts w:ascii="Google Sans Text" w:cs="Google Sans Text" w:eastAsia="Google Sans Text" w:hAnsi="Google Sans Text"/>
                <w:b w:val="1"/>
                <w:bCs w:val="1"/>
                <w:color w:val="1f1f1f"/>
                <w:rtl w:val="0"/>
              </w:rPr>
              <w:t xml:space="preserve">0.31%</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104">
            <w:pPr>
              <w:pStyle w:val="Heading2"/>
              <w:spacing w:after="480" w:line="276" w:lineRule="auto"/>
              <w:jc w:val="both"/>
              <w:rPr>
                <w:rFonts w:ascii="Google Sans Text" w:cs="Google Sans Text" w:eastAsia="Google Sans Text" w:hAnsi="Google Sans Text"/>
                <w:color w:val="1f1f1f"/>
              </w:rPr>
            </w:pPr>
            <w:bookmarkStart w:colFirst="0" w:colLast="0" w:name="_heading=h.fqlwqmjrvpx0" w:id="42"/>
            <w:bookmarkEnd w:id="42"/>
            <w:r w:rsidDel="00000000" w:rsidR="00000000" w:rsidRPr="00000000">
              <w:rPr>
                <w:rFonts w:ascii="Google Sans Text" w:cs="Google Sans Text" w:eastAsia="Google Sans Text" w:hAnsi="Google Sans Text"/>
                <w:b w:val="1"/>
                <w:bCs w:val="1"/>
                <w:color w:val="1f1f1f"/>
                <w:rtl w:val="0"/>
              </w:rPr>
              <w:t xml:space="preserve">State-of-the-Art</w:t>
            </w:r>
            <w:r w:rsidDel="00000000" w:rsidR="00000000" w:rsidRPr="00000000">
              <w:rPr>
                <w:rtl w:val="0"/>
              </w:rPr>
            </w:r>
          </w:p>
        </w:tc>
      </w:tr>
    </w:tbl>
    <w:p w:rsidR="00000000" w:rsidDel="00000000" w:rsidP="00000000" w:rsidRDefault="00000000" w:rsidRPr="00000000" w14:paraId="00000105">
      <w:pPr>
        <w:jc w:val="both"/>
        <w:rPr/>
      </w:pPr>
      <w:r w:rsidDel="00000000" w:rsidR="00000000" w:rsidRPr="00000000">
        <w:rPr>
          <w:rtl w:val="0"/>
        </w:rPr>
      </w:r>
    </w:p>
    <w:p w:rsidR="00000000" w:rsidDel="00000000" w:rsidP="00000000" w:rsidRDefault="00000000" w:rsidRPr="00000000" w14:paraId="00000106">
      <w:pPr>
        <w:jc w:val="both"/>
        <w:rPr/>
      </w:pPr>
      <w:r w:rsidDel="00000000" w:rsidR="00000000" w:rsidRPr="00000000">
        <w:rPr>
          <w:rtl w:val="0"/>
        </w:rPr>
        <w:t xml:space="preserve">Analysis: </w:t>
      </w:r>
    </w:p>
    <w:p w:rsidR="00000000" w:rsidDel="00000000" w:rsidP="00000000" w:rsidRDefault="00000000" w:rsidRPr="00000000" w14:paraId="00000107">
      <w:pPr>
        <w:ind w:firstLine="720"/>
        <w:jc w:val="both"/>
        <w:rPr/>
      </w:pPr>
      <w:r w:rsidDel="00000000" w:rsidR="00000000" w:rsidRPr="00000000">
        <w:rPr>
          <w:rtl w:val="0"/>
        </w:rPr>
        <w:t xml:space="preserve">All models performed exceptionally well, with accuracies exceeding 90%. XGBoost emerged as the superior model, achieving 95.58% accuracy (Fig. 3). Notably, XGBoost also exhibited the lowest standard deviation (0.31%), indicating it is the most stable and robust model across different data splits.</w:t>
      </w:r>
    </w:p>
    <w:p w:rsidR="00000000" w:rsidDel="00000000" w:rsidP="00000000" w:rsidRDefault="00000000" w:rsidRPr="00000000" w14:paraId="00000108">
      <w:pPr>
        <w:pStyle w:val="Heading2"/>
        <w:ind w:firstLine="720"/>
        <w:jc w:val="both"/>
        <w:rPr/>
      </w:pPr>
      <w:bookmarkStart w:colFirst="0" w:colLast="0" w:name="_heading=h.satjbdm735hc" w:id="43"/>
      <w:bookmarkEnd w:id="43"/>
      <w:r w:rsidDel="00000000" w:rsidR="00000000" w:rsidRPr="00000000">
        <w:rPr>
          <w:rtl w:val="0"/>
        </w:rPr>
      </w:r>
    </w:p>
    <w:p w:rsidR="00000000" w:rsidDel="00000000" w:rsidP="00000000" w:rsidRDefault="00000000" w:rsidRPr="00000000" w14:paraId="00000109">
      <w:pPr>
        <w:pStyle w:val="Heading2"/>
        <w:jc w:val="both"/>
        <w:rPr/>
      </w:pPr>
      <w:bookmarkStart w:colFirst="0" w:colLast="0" w:name="_heading=h.ezzce6mztcll" w:id="44"/>
      <w:bookmarkEnd w:id="44"/>
      <w:r w:rsidDel="00000000" w:rsidR="00000000" w:rsidRPr="00000000">
        <w:rPr>
          <w:rtl w:val="0"/>
        </w:rPr>
        <w:t xml:space="preserve">Fig. 3. Comparative accuracy of the three machine learning classifiers. XGBoost demonstrates state-of-the-art performance.</w:t>
      </w:r>
    </w:p>
    <w:p w:rsidR="00000000" w:rsidDel="00000000" w:rsidP="00000000" w:rsidRDefault="00000000" w:rsidRPr="00000000" w14:paraId="0000010A">
      <w:pPr>
        <w:rPr/>
      </w:pPr>
      <w:r w:rsidDel="00000000" w:rsidR="00000000" w:rsidRPr="00000000">
        <w:rPr/>
        <w:drawing>
          <wp:inline distB="114300" distT="114300" distL="114300" distR="114300">
            <wp:extent cx="3086100" cy="1193800"/>
            <wp:effectExtent b="0" l="0" r="0" t="0"/>
            <wp:docPr id="7"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30861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pStyle w:val="Heading2"/>
        <w:numPr>
          <w:ilvl w:val="0"/>
          <w:numId w:val="5"/>
        </w:numPr>
        <w:ind w:left="720" w:hanging="360"/>
        <w:jc w:val="both"/>
        <w:rPr/>
      </w:pPr>
      <w:bookmarkStart w:colFirst="0" w:colLast="0" w:name="_heading=h.v7xratgkzswj" w:id="45"/>
      <w:bookmarkEnd w:id="45"/>
      <w:r w:rsidDel="00000000" w:rsidR="00000000" w:rsidRPr="00000000">
        <w:rPr>
          <w:rtl w:val="0"/>
        </w:rPr>
        <w:t xml:space="preserve">Confusion Matrix Deep Dive</w:t>
      </w:r>
    </w:p>
    <w:p w:rsidR="00000000" w:rsidDel="00000000" w:rsidP="00000000" w:rsidRDefault="00000000" w:rsidRPr="00000000" w14:paraId="0000010C">
      <w:pPr>
        <w:ind w:firstLine="720"/>
        <w:jc w:val="left"/>
        <w:rPr/>
      </w:pPr>
      <w:r w:rsidDel="00000000" w:rsidR="00000000" w:rsidRPr="00000000">
        <w:rPr>
          <w:rtl w:val="0"/>
        </w:rPr>
        <w:t xml:space="preserve">To interpret the models and quantify uncertainty, we examine the confusion matrices (Fig. 4).</w:t>
      </w:r>
    </w:p>
    <w:p w:rsidR="00000000" w:rsidDel="00000000" w:rsidP="00000000" w:rsidRDefault="00000000" w:rsidRPr="00000000" w14:paraId="0000010D">
      <w:pPr>
        <w:ind w:firstLine="720"/>
        <w:jc w:val="left"/>
        <w:rPr/>
      </w:pPr>
      <w:r w:rsidDel="00000000" w:rsidR="00000000" w:rsidRPr="00000000">
        <w:rPr>
          <w:rtl w:val="0"/>
        </w:rPr>
      </w:r>
    </w:p>
    <w:p w:rsidR="00000000" w:rsidDel="00000000" w:rsidP="00000000" w:rsidRDefault="00000000" w:rsidRPr="00000000" w14:paraId="0000010E">
      <w:pPr>
        <w:numPr>
          <w:ilvl w:val="0"/>
          <w:numId w:val="16"/>
        </w:numPr>
        <w:ind w:left="720" w:hanging="360"/>
        <w:jc w:val="left"/>
        <w:rPr>
          <w:u w:val="none"/>
        </w:rPr>
      </w:pPr>
      <w:r w:rsidDel="00000000" w:rsidR="00000000" w:rsidRPr="00000000">
        <w:rPr>
          <w:b w:val="1"/>
          <w:bCs w:val="1"/>
          <w:rtl w:val="0"/>
        </w:rPr>
        <w:t xml:space="preserve">Logistic Regression</w:t>
      </w:r>
      <w:r w:rsidDel="00000000" w:rsidR="00000000" w:rsidRPr="00000000">
        <w:rPr>
          <w:rtl w:val="0"/>
        </w:rPr>
        <w:t xml:space="preserve">: Shows "leakage" into adjacent classes (e.g., misclassifying 5 instances of a class as the class below it). This indicates the model struggles to draw sharp decision boundaries between granular addiction levels.</w:t>
      </w:r>
    </w:p>
    <w:p w:rsidR="00000000" w:rsidDel="00000000" w:rsidP="00000000" w:rsidRDefault="00000000" w:rsidRPr="00000000" w14:paraId="0000010F">
      <w:pPr>
        <w:ind w:left="720" w:firstLine="0"/>
        <w:jc w:val="left"/>
        <w:rPr/>
      </w:pPr>
      <w:r w:rsidDel="00000000" w:rsidR="00000000" w:rsidRPr="00000000">
        <w:rPr>
          <w:rtl w:val="0"/>
        </w:rPr>
      </w:r>
    </w:p>
    <w:p w:rsidR="00000000" w:rsidDel="00000000" w:rsidP="00000000" w:rsidRDefault="00000000" w:rsidRPr="00000000" w14:paraId="00000110">
      <w:pPr>
        <w:numPr>
          <w:ilvl w:val="0"/>
          <w:numId w:val="16"/>
        </w:numPr>
        <w:ind w:left="720" w:hanging="360"/>
        <w:jc w:val="left"/>
        <w:rPr>
          <w:u w:val="none"/>
        </w:rPr>
      </w:pPr>
      <w:r w:rsidDel="00000000" w:rsidR="00000000" w:rsidRPr="00000000">
        <w:rPr>
          <w:b w:val="1"/>
          <w:bCs w:val="1"/>
          <w:rtl w:val="0"/>
        </w:rPr>
        <w:t xml:space="preserve">XGBoost Matrix</w:t>
      </w:r>
      <w:r w:rsidDel="00000000" w:rsidR="00000000" w:rsidRPr="00000000">
        <w:rPr>
          <w:rtl w:val="0"/>
        </w:rPr>
        <w:t xml:space="preserve">: Reveals the tightest diagonal, indicating high precision. For the highest addiction tier (Class 8), it correctly classified 618 instances with negligible errors. This suggests XGBoost effectively learned the feature combinations defining severe addiction, minimizing Type II errors (False Negatives).   </w:t>
      </w:r>
    </w:p>
    <w:p w:rsidR="00000000" w:rsidDel="00000000" w:rsidP="00000000" w:rsidRDefault="00000000" w:rsidRPr="00000000" w14:paraId="00000111">
      <w:pPr>
        <w:ind w:left="0" w:firstLine="0"/>
        <w:jc w:val="left"/>
        <w:rPr/>
      </w:pPr>
      <w:r w:rsidDel="00000000" w:rsidR="00000000" w:rsidRPr="00000000">
        <w:rPr>
          <w:rtl w:val="0"/>
        </w:rPr>
      </w:r>
    </w:p>
    <w:p w:rsidR="00000000" w:rsidDel="00000000" w:rsidP="00000000" w:rsidRDefault="00000000" w:rsidRPr="00000000" w14:paraId="00000112">
      <w:pPr>
        <w:pStyle w:val="Heading3"/>
        <w:jc w:val="both"/>
        <w:rPr/>
      </w:pPr>
      <w:bookmarkStart w:colFirst="0" w:colLast="0" w:name="_heading=h.7q1go0r8eoto" w:id="46"/>
      <w:bookmarkEnd w:id="46"/>
      <w:r w:rsidDel="00000000" w:rsidR="00000000" w:rsidRPr="00000000">
        <w:rPr>
          <w:rtl w:val="0"/>
        </w:rPr>
        <w:t xml:space="preserve">Fig. 4. Confusion Matrices for Logistic Regression, Random Forest, and XGBoost. The XGBoost matrix (bottom right) shows the highest concentration of correct predictions along the diagonal.</w:t>
      </w:r>
    </w:p>
    <w:p w:rsidR="00000000" w:rsidDel="00000000" w:rsidP="00000000" w:rsidRDefault="00000000" w:rsidRPr="00000000" w14:paraId="00000113">
      <w:pPr>
        <w:jc w:val="left"/>
        <w:rPr/>
      </w:pPr>
      <w:r w:rsidDel="00000000" w:rsidR="00000000" w:rsidRPr="00000000">
        <w:rPr/>
        <w:drawing>
          <wp:inline distB="114300" distT="114300" distL="114300" distR="114300">
            <wp:extent cx="3086100" cy="2184400"/>
            <wp:effectExtent b="0" l="0" r="0" t="0"/>
            <wp:docPr id="3"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30861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jc w:val="left"/>
        <w:rPr/>
      </w:pPr>
      <w:r w:rsidDel="00000000" w:rsidR="00000000" w:rsidRPr="00000000">
        <w:rPr>
          <w:rtl w:val="0"/>
        </w:rPr>
      </w:r>
    </w:p>
    <w:p w:rsidR="00000000" w:rsidDel="00000000" w:rsidP="00000000" w:rsidRDefault="00000000" w:rsidRPr="00000000" w14:paraId="00000115">
      <w:pPr>
        <w:jc w:val="left"/>
        <w:rPr/>
      </w:pPr>
      <w:r w:rsidDel="00000000" w:rsidR="00000000" w:rsidRPr="00000000">
        <w:rPr/>
        <w:drawing>
          <wp:inline distB="114300" distT="114300" distL="114300" distR="114300">
            <wp:extent cx="3086100" cy="2324100"/>
            <wp:effectExtent b="0" l="0" r="0" t="0"/>
            <wp:docPr id="2"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30861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pStyle w:val="Heading2"/>
        <w:jc w:val="left"/>
        <w:rPr/>
      </w:pPr>
      <w:bookmarkStart w:colFirst="0" w:colLast="0" w:name="_heading=h.8b9bf5hpezl" w:id="47"/>
      <w:bookmarkEnd w:id="47"/>
      <w:r w:rsidDel="00000000" w:rsidR="00000000" w:rsidRPr="00000000">
        <w:rPr>
          <w:rtl w:val="0"/>
        </w:rPr>
        <w:t xml:space="preserve">8. Discussion and Insights</w:t>
      </w:r>
    </w:p>
    <w:p w:rsidR="00000000" w:rsidDel="00000000" w:rsidP="00000000" w:rsidRDefault="00000000" w:rsidRPr="00000000" w14:paraId="00000117">
      <w:pPr>
        <w:pStyle w:val="Heading2"/>
        <w:numPr>
          <w:ilvl w:val="0"/>
          <w:numId w:val="10"/>
        </w:numPr>
        <w:ind w:left="720" w:hanging="360"/>
        <w:jc w:val="both"/>
        <w:rPr/>
      </w:pPr>
      <w:bookmarkStart w:colFirst="0" w:colLast="0" w:name="_heading=h.w8y0rs1okvyp" w:id="48"/>
      <w:bookmarkEnd w:id="48"/>
      <w:r w:rsidDel="00000000" w:rsidR="00000000" w:rsidRPr="00000000">
        <w:rPr>
          <w:rtl w:val="0"/>
        </w:rPr>
        <w:t xml:space="preserve">The Moderating Role of Age</w:t>
      </w:r>
    </w:p>
    <w:p w:rsidR="00000000" w:rsidDel="00000000" w:rsidP="00000000" w:rsidRDefault="00000000" w:rsidRPr="00000000" w14:paraId="00000118">
      <w:pPr>
        <w:ind w:left="0" w:firstLine="720"/>
        <w:jc w:val="both"/>
        <w:rPr/>
      </w:pPr>
      <w:r w:rsidDel="00000000" w:rsidR="00000000" w:rsidRPr="00000000">
        <w:rPr>
          <w:rtl w:val="0"/>
        </w:rPr>
        <w:t xml:space="preserve">Our analysis uncovered a nuanced relationship: Age acts as a moderating variable. The relationship between Daily_Usage_Hours and Addiction_Level is not constant across all ages. Younger users exhibit a steeper slope; for a teenager, an increase of 1 hour in usage correlates with a sharp rise in addiction risk. For older adults, the same increase has a flatter trajectory. This implies future interventions should be age-stratified.</w:t>
      </w:r>
    </w:p>
    <w:p w:rsidR="00000000" w:rsidDel="00000000" w:rsidP="00000000" w:rsidRDefault="00000000" w:rsidRPr="00000000" w14:paraId="00000119">
      <w:pPr>
        <w:ind w:left="0" w:firstLine="0"/>
        <w:jc w:val="both"/>
        <w:rPr/>
      </w:pPr>
      <w:r w:rsidDel="00000000" w:rsidR="00000000" w:rsidRPr="00000000">
        <w:rPr>
          <w:rtl w:val="0"/>
        </w:rPr>
      </w:r>
    </w:p>
    <w:p w:rsidR="00000000" w:rsidDel="00000000" w:rsidP="00000000" w:rsidRDefault="00000000" w:rsidRPr="00000000" w14:paraId="0000011A">
      <w:pPr>
        <w:pStyle w:val="Heading2"/>
        <w:numPr>
          <w:ilvl w:val="0"/>
          <w:numId w:val="10"/>
        </w:numPr>
        <w:ind w:left="720" w:hanging="360"/>
        <w:jc w:val="both"/>
        <w:rPr/>
      </w:pPr>
      <w:bookmarkStart w:colFirst="0" w:colLast="0" w:name="_heading=h.944acf2j98ug" w:id="49"/>
      <w:bookmarkEnd w:id="49"/>
      <w:r w:rsidDel="00000000" w:rsidR="00000000" w:rsidRPr="00000000">
        <w:rPr>
          <w:rtl w:val="0"/>
        </w:rPr>
        <w:t xml:space="preserve">Content is King: The Dopamine Loop</w:t>
      </w:r>
    </w:p>
    <w:p w:rsidR="00000000" w:rsidDel="00000000" w:rsidP="00000000" w:rsidRDefault="00000000" w:rsidRPr="00000000" w14:paraId="0000011B">
      <w:pPr>
        <w:ind w:left="0" w:firstLine="720"/>
        <w:jc w:val="left"/>
        <w:rPr/>
      </w:pPr>
      <w:r w:rsidDel="00000000" w:rsidR="00000000" w:rsidRPr="00000000">
        <w:rPr>
          <w:rtl w:val="0"/>
        </w:rPr>
        <w:t xml:space="preserve">The data support the hypothesis that specific types of content drive addiction. The moderate positive correlations for Social Media ($r=0.307$) and Gaming ($r=0.273$) contrast sharply with the zero correlation for Education ($r=-0.001$). This aligns with behavioral psychology concepts of "Variable Ratio Reinforcement" found in social media and games, which create compulsion loops similar to gambling.</w:t>
      </w:r>
    </w:p>
    <w:p w:rsidR="00000000" w:rsidDel="00000000" w:rsidP="00000000" w:rsidRDefault="00000000" w:rsidRPr="00000000" w14:paraId="0000011C">
      <w:pPr>
        <w:ind w:left="0" w:firstLine="720"/>
        <w:jc w:val="left"/>
        <w:rPr/>
      </w:pPr>
      <w:r w:rsidDel="00000000" w:rsidR="00000000" w:rsidRPr="00000000">
        <w:rPr>
          <w:rtl w:val="0"/>
        </w:rPr>
      </w:r>
    </w:p>
    <w:p w:rsidR="00000000" w:rsidDel="00000000" w:rsidP="00000000" w:rsidRDefault="00000000" w:rsidRPr="00000000" w14:paraId="0000011D">
      <w:pPr>
        <w:pStyle w:val="Heading2"/>
        <w:ind w:left="0" w:firstLine="0"/>
        <w:jc w:val="both"/>
        <w:rPr/>
      </w:pPr>
      <w:bookmarkStart w:colFirst="0" w:colLast="0" w:name="_heading=h.8y51atm53qdk" w:id="50"/>
      <w:bookmarkEnd w:id="50"/>
      <w:r w:rsidDel="00000000" w:rsidR="00000000" w:rsidRPr="00000000">
        <w:rPr>
          <w:rtl w:val="0"/>
        </w:rPr>
        <w:t xml:space="preserve">Fig. 5. Regression analysis of Daily Usage, Sleep Hours, and Phone Checks against Addiction Level. The trends visually confirm the strong statistical correlations.</w:t>
      </w:r>
    </w:p>
    <w:p w:rsidR="00000000" w:rsidDel="00000000" w:rsidP="00000000" w:rsidRDefault="00000000" w:rsidRPr="00000000" w14:paraId="0000011E">
      <w:pPr>
        <w:jc w:val="left"/>
        <w:rPr/>
      </w:pPr>
      <w:r w:rsidDel="00000000" w:rsidR="00000000" w:rsidRPr="00000000">
        <w:rPr/>
        <w:drawing>
          <wp:inline distB="114300" distT="114300" distL="114300" distR="114300">
            <wp:extent cx="3086100" cy="2070100"/>
            <wp:effectExtent b="0" l="0" r="0" t="0"/>
            <wp:docPr id="4"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30861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jc w:val="left"/>
        <w:rPr/>
      </w:pPr>
      <w:r w:rsidDel="00000000" w:rsidR="00000000" w:rsidRPr="00000000">
        <w:rPr>
          <w:rtl w:val="0"/>
        </w:rPr>
      </w:r>
    </w:p>
    <w:p w:rsidR="00000000" w:rsidDel="00000000" w:rsidP="00000000" w:rsidRDefault="00000000" w:rsidRPr="00000000" w14:paraId="00000120">
      <w:pPr>
        <w:jc w:val="left"/>
        <w:rPr/>
      </w:pPr>
      <w:r w:rsidDel="00000000" w:rsidR="00000000" w:rsidRPr="00000000">
        <w:rPr/>
        <w:drawing>
          <wp:inline distB="114300" distT="114300" distL="114300" distR="114300">
            <wp:extent cx="3086100" cy="1752600"/>
            <wp:effectExtent b="0" l="0" r="0" t="0"/>
            <wp:docPr id="8"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30861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pStyle w:val="Heading2"/>
        <w:numPr>
          <w:ilvl w:val="0"/>
          <w:numId w:val="10"/>
        </w:numPr>
        <w:ind w:left="720" w:hanging="360"/>
        <w:jc w:val="left"/>
        <w:rPr/>
      </w:pPr>
      <w:bookmarkStart w:colFirst="0" w:colLast="0" w:name="_heading=h.dlklkzllberi" w:id="51"/>
      <w:bookmarkEnd w:id="51"/>
      <w:r w:rsidDel="00000000" w:rsidR="00000000" w:rsidRPr="00000000">
        <w:rPr>
          <w:rtl w:val="0"/>
        </w:rPr>
        <w:t xml:space="preserve">Threats to Validity</w:t>
      </w:r>
    </w:p>
    <w:p w:rsidR="00000000" w:rsidDel="00000000" w:rsidP="00000000" w:rsidRDefault="00000000" w:rsidRPr="00000000" w14:paraId="00000122">
      <w:pPr>
        <w:ind w:left="0" w:firstLine="720"/>
        <w:jc w:val="both"/>
        <w:rPr/>
      </w:pPr>
      <w:r w:rsidDel="00000000" w:rsidR="00000000" w:rsidRPr="00000000">
        <w:rPr>
          <w:rtl w:val="0"/>
        </w:rPr>
        <w:t xml:space="preserve">A conscientious data scientist must acknowledge limitations : </w:t>
      </w:r>
    </w:p>
    <w:p w:rsidR="00000000" w:rsidDel="00000000" w:rsidP="00000000" w:rsidRDefault="00000000" w:rsidRPr="00000000" w14:paraId="00000123">
      <w:pPr>
        <w:numPr>
          <w:ilvl w:val="0"/>
          <w:numId w:val="11"/>
        </w:numPr>
        <w:ind w:left="720" w:hanging="360"/>
        <w:jc w:val="both"/>
        <w:rPr>
          <w:u w:val="none"/>
        </w:rPr>
      </w:pPr>
      <w:r w:rsidDel="00000000" w:rsidR="00000000" w:rsidRPr="00000000">
        <w:rPr>
          <w:rtl w:val="0"/>
        </w:rPr>
        <w:t xml:space="preserve">Selection Bias: The dataset's negative skew suggests the sample is not representative of the general population, but rather of individuals who already identify as heavy users.</w:t>
      </w:r>
    </w:p>
    <w:p w:rsidR="00000000" w:rsidDel="00000000" w:rsidP="00000000" w:rsidRDefault="00000000" w:rsidRPr="00000000" w14:paraId="00000124">
      <w:pPr>
        <w:ind w:left="0" w:firstLine="0"/>
        <w:jc w:val="both"/>
        <w:rPr/>
      </w:pPr>
      <w:r w:rsidDel="00000000" w:rsidR="00000000" w:rsidRPr="00000000">
        <w:rPr>
          <w:rtl w:val="0"/>
        </w:rPr>
      </w:r>
    </w:p>
    <w:p w:rsidR="00000000" w:rsidDel="00000000" w:rsidP="00000000" w:rsidRDefault="00000000" w:rsidRPr="00000000" w14:paraId="00000125">
      <w:pPr>
        <w:numPr>
          <w:ilvl w:val="0"/>
          <w:numId w:val="11"/>
        </w:numPr>
        <w:ind w:left="720" w:hanging="360"/>
        <w:jc w:val="both"/>
        <w:rPr>
          <w:u w:val="none"/>
        </w:rPr>
      </w:pPr>
      <w:r w:rsidDel="00000000" w:rsidR="00000000" w:rsidRPr="00000000">
        <w:rPr>
          <w:rtl w:val="0"/>
        </w:rPr>
        <w:t xml:space="preserve">Self-Reporting Bias: Psychometric features like Anxiety_Level are self-reported, and users are notoriously unreliable narrators of their own mental states.</w:t>
      </w:r>
    </w:p>
    <w:p w:rsidR="00000000" w:rsidDel="00000000" w:rsidP="00000000" w:rsidRDefault="00000000" w:rsidRPr="00000000" w14:paraId="00000126">
      <w:pPr>
        <w:pStyle w:val="Heading2"/>
        <w:jc w:val="both"/>
        <w:rPr/>
      </w:pPr>
      <w:bookmarkStart w:colFirst="0" w:colLast="0" w:name="_heading=h.typje9byjyl0" w:id="52"/>
      <w:bookmarkEnd w:id="52"/>
      <w:r w:rsidDel="00000000" w:rsidR="00000000" w:rsidRPr="00000000">
        <w:rPr>
          <w:rtl w:val="0"/>
        </w:rPr>
        <w:t xml:space="preserve">9. Conclusion</w:t>
      </w:r>
    </w:p>
    <w:p w:rsidR="00000000" w:rsidDel="00000000" w:rsidP="00000000" w:rsidRDefault="00000000" w:rsidRPr="00000000" w14:paraId="00000127">
      <w:pPr>
        <w:jc w:val="both"/>
        <w:rPr/>
      </w:pPr>
      <w:r w:rsidDel="00000000" w:rsidR="00000000" w:rsidRPr="00000000">
        <w:rPr>
          <w:rtl w:val="0"/>
        </w:rPr>
        <w:tab/>
        <w:t xml:space="preserve">The PhoneSense project illustrates the transformative potential of Data Science in addressing modern behavioural health challenges. By adhering to a rigorous methodology—encompassing statistical theory, high-performance data munging, and ensemble modelling—we have developed a predictive tool capable of identifying smartphone addiction with 95.58% accuracy.   </w:t>
      </w:r>
    </w:p>
    <w:p w:rsidR="00000000" w:rsidDel="00000000" w:rsidP="00000000" w:rsidRDefault="00000000" w:rsidRPr="00000000" w14:paraId="00000128">
      <w:pPr>
        <w:jc w:val="both"/>
        <w:rPr/>
      </w:pPr>
      <w:r w:rsidDel="00000000" w:rsidR="00000000" w:rsidRPr="00000000">
        <w:rPr>
          <w:rtl w:val="0"/>
        </w:rPr>
      </w:r>
    </w:p>
    <w:p w:rsidR="00000000" w:rsidDel="00000000" w:rsidP="00000000" w:rsidRDefault="00000000" w:rsidRPr="00000000" w14:paraId="00000129">
      <w:pPr>
        <w:jc w:val="both"/>
        <w:rPr/>
      </w:pPr>
      <w:r w:rsidDel="00000000" w:rsidR="00000000" w:rsidRPr="00000000">
        <w:rPr>
          <w:rtl w:val="0"/>
        </w:rPr>
        <w:t xml:space="preserve">Our findings challenge the simplistic view that "screen time" is the sole enemy. Instead, we reveal a complex ecosystem where usage duration, content type, and user demographics interact to determine addiction risk. The superiority of the XGBoost model highlights the necessity of using advanced, non-linear algorithms to decode these complex human behaviours. Moving forward, the integration of such models into real-time monitoring applications offers a path toward proactive digital wellness.</w:t>
      </w:r>
    </w:p>
    <w:p w:rsidR="00000000" w:rsidDel="00000000" w:rsidP="00000000" w:rsidRDefault="00000000" w:rsidRPr="00000000" w14:paraId="0000012A">
      <w:pPr>
        <w:jc w:val="both"/>
        <w:rPr/>
      </w:pPr>
      <w:r w:rsidDel="00000000" w:rsidR="00000000" w:rsidRPr="00000000">
        <w:rPr>
          <w:rtl w:val="0"/>
        </w:rPr>
      </w:r>
    </w:p>
    <w:p w:rsidR="00000000" w:rsidDel="00000000" w:rsidP="00000000" w:rsidRDefault="00000000" w:rsidRPr="00000000" w14:paraId="0000012B">
      <w:pPr>
        <w:pStyle w:val="Heading1"/>
        <w:rPr/>
      </w:pPr>
      <w:bookmarkStart w:colFirst="0" w:colLast="0" w:name="_heading=h.6vveorg73ff2" w:id="53"/>
      <w:bookmarkEnd w:id="53"/>
      <w:r w:rsidDel="00000000" w:rsidR="00000000" w:rsidRPr="00000000">
        <w:rPr>
          <w:rtl w:val="0"/>
        </w:rPr>
        <w:t xml:space="preserve">References</w:t>
      </w:r>
    </w:p>
    <w:p w:rsidR="00000000" w:rsidDel="00000000" w:rsidP="00000000" w:rsidRDefault="00000000" w:rsidRPr="00000000" w14:paraId="0000012C">
      <w:pPr>
        <w:numPr>
          <w:ilvl w:val="0"/>
          <w:numId w:val="8"/>
        </w:numPr>
        <w:ind w:left="720" w:hanging="360"/>
        <w:jc w:val="left"/>
        <w:rPr>
          <w:u w:val="none"/>
        </w:rPr>
      </w:pPr>
      <w:r w:rsidDel="00000000" w:rsidR="00000000" w:rsidRPr="00000000">
        <w:rPr>
          <w:rtl w:val="0"/>
        </w:rPr>
        <w:t xml:space="preserve">C. O'Neil and R. Schutt, Doing Data Science: </w:t>
      </w:r>
      <w:r w:rsidDel="00000000" w:rsidR="00000000" w:rsidRPr="00000000">
        <w:rPr>
          <w:i w:val="1"/>
          <w:iCs w:val="1"/>
          <w:rtl w:val="0"/>
        </w:rPr>
        <w:t xml:space="preserve">Straight Talk from the Frontline</w:t>
      </w:r>
      <w:r w:rsidDel="00000000" w:rsidR="00000000" w:rsidRPr="00000000">
        <w:rPr>
          <w:rtl w:val="0"/>
        </w:rPr>
        <w:t xml:space="preserve">. O'Reilly Media, 2013. J.</w:t>
      </w:r>
    </w:p>
    <w:p w:rsidR="00000000" w:rsidDel="00000000" w:rsidP="00000000" w:rsidRDefault="00000000" w:rsidRPr="00000000" w14:paraId="0000012D">
      <w:pPr>
        <w:jc w:val="left"/>
        <w:rPr/>
      </w:pPr>
      <w:r w:rsidDel="00000000" w:rsidR="00000000" w:rsidRPr="00000000">
        <w:rPr>
          <w:rtl w:val="0"/>
        </w:rPr>
      </w:r>
    </w:p>
    <w:p w:rsidR="00000000" w:rsidDel="00000000" w:rsidP="00000000" w:rsidRDefault="00000000" w:rsidRPr="00000000" w14:paraId="0000012E">
      <w:pPr>
        <w:numPr>
          <w:ilvl w:val="0"/>
          <w:numId w:val="8"/>
        </w:numPr>
        <w:ind w:left="720" w:hanging="360"/>
        <w:jc w:val="left"/>
        <w:rPr>
          <w:u w:val="none"/>
        </w:rPr>
      </w:pPr>
      <w:r w:rsidDel="00000000" w:rsidR="00000000" w:rsidRPr="00000000">
        <w:rPr>
          <w:rtl w:val="0"/>
        </w:rPr>
        <w:t xml:space="preserve">Blumenstock, "Invited Talk: Data Science for Development," in </w:t>
      </w:r>
      <w:r w:rsidDel="00000000" w:rsidR="00000000" w:rsidRPr="00000000">
        <w:rPr>
          <w:i w:val="1"/>
          <w:iCs w:val="1"/>
          <w:rtl w:val="0"/>
        </w:rPr>
        <w:t xml:space="preserve">Proceedings of the Compass '18</w:t>
      </w:r>
      <w:r w:rsidDel="00000000" w:rsidR="00000000" w:rsidRPr="00000000">
        <w:rPr>
          <w:rtl w:val="0"/>
        </w:rPr>
        <w:t xml:space="preserve">, 2018.</w:t>
      </w:r>
    </w:p>
    <w:p w:rsidR="00000000" w:rsidDel="00000000" w:rsidP="00000000" w:rsidRDefault="00000000" w:rsidRPr="00000000" w14:paraId="0000012F">
      <w:pPr>
        <w:jc w:val="left"/>
        <w:rPr/>
      </w:pPr>
      <w:r w:rsidDel="00000000" w:rsidR="00000000" w:rsidRPr="00000000">
        <w:rPr>
          <w:rtl w:val="0"/>
        </w:rPr>
      </w:r>
    </w:p>
    <w:p w:rsidR="00000000" w:rsidDel="00000000" w:rsidP="00000000" w:rsidRDefault="00000000" w:rsidRPr="00000000" w14:paraId="00000130">
      <w:pPr>
        <w:numPr>
          <w:ilvl w:val="0"/>
          <w:numId w:val="8"/>
        </w:numPr>
        <w:ind w:left="720" w:hanging="360"/>
        <w:jc w:val="left"/>
        <w:rPr>
          <w:u w:val="none"/>
        </w:rPr>
      </w:pPr>
      <w:r w:rsidDel="00000000" w:rsidR="00000000" w:rsidRPr="00000000">
        <w:rPr>
          <w:rtl w:val="0"/>
        </w:rPr>
        <w:t xml:space="preserve"> Supervised learning. (n.d.). Scikit-learn. </w:t>
      </w:r>
      <w:hyperlink r:id="rId16">
        <w:r w:rsidDel="00000000" w:rsidR="00000000" w:rsidRPr="00000000">
          <w:rPr>
            <w:color w:val="1155cc"/>
            <w:u w:val="single"/>
            <w:rtl w:val="0"/>
          </w:rPr>
          <w:t xml:space="preserve">https://scikit-learn.org/stable/supervised_learning.html</w:t>
        </w:r>
      </w:hyperlink>
      <w:r w:rsidDel="00000000" w:rsidR="00000000" w:rsidRPr="00000000">
        <w:rPr>
          <w:rtl w:val="0"/>
        </w:rPr>
      </w:r>
    </w:p>
    <w:p w:rsidR="00000000" w:rsidDel="00000000" w:rsidP="00000000" w:rsidRDefault="00000000" w:rsidRPr="00000000" w14:paraId="00000131">
      <w:pPr>
        <w:ind w:left="720" w:firstLine="0"/>
        <w:jc w:val="left"/>
        <w:rPr/>
      </w:pPr>
      <w:r w:rsidDel="00000000" w:rsidR="00000000" w:rsidRPr="00000000">
        <w:rPr>
          <w:rtl w:val="0"/>
        </w:rPr>
      </w:r>
    </w:p>
    <w:p w:rsidR="00000000" w:rsidDel="00000000" w:rsidP="00000000" w:rsidRDefault="00000000" w:rsidRPr="00000000" w14:paraId="00000132">
      <w:pPr>
        <w:numPr>
          <w:ilvl w:val="0"/>
          <w:numId w:val="8"/>
        </w:numPr>
        <w:ind w:left="720" w:hanging="360"/>
        <w:jc w:val="left"/>
        <w:rPr>
          <w:u w:val="none"/>
        </w:rPr>
      </w:pPr>
      <w:r w:rsidDel="00000000" w:rsidR="00000000" w:rsidRPr="00000000">
        <w:rPr>
          <w:rtl w:val="0"/>
        </w:rPr>
        <w:t xml:space="preserve">Chen, T., &amp; Guestrin, C. (2016). XGBoost: A Scalable Tree Boosting System. </w:t>
      </w:r>
      <w:r w:rsidDel="00000000" w:rsidR="00000000" w:rsidRPr="00000000">
        <w:rPr>
          <w:i w:val="1"/>
          <w:iCs w:val="1"/>
          <w:rtl w:val="0"/>
        </w:rPr>
        <w:t xml:space="preserve">ArXiv</w:t>
      </w:r>
      <w:r w:rsidDel="00000000" w:rsidR="00000000" w:rsidRPr="00000000">
        <w:rPr>
          <w:rtl w:val="0"/>
        </w:rPr>
        <w:t xml:space="preserve">. https://doi.org/10.1145/2939672.2939785</w:t>
      </w:r>
    </w:p>
    <w:p w:rsidR="00000000" w:rsidDel="00000000" w:rsidP="00000000" w:rsidRDefault="00000000" w:rsidRPr="00000000" w14:paraId="00000133">
      <w:pPr>
        <w:ind w:left="720" w:firstLine="0"/>
        <w:jc w:val="left"/>
        <w:rPr/>
      </w:pPr>
      <w:r w:rsidDel="00000000" w:rsidR="00000000" w:rsidRPr="00000000">
        <w:rPr>
          <w:rtl w:val="0"/>
        </w:rPr>
      </w:r>
    </w:p>
    <w:p w:rsidR="00000000" w:rsidDel="00000000" w:rsidP="00000000" w:rsidRDefault="00000000" w:rsidRPr="00000000" w14:paraId="00000134">
      <w:pPr>
        <w:numPr>
          <w:ilvl w:val="0"/>
          <w:numId w:val="8"/>
        </w:numPr>
        <w:ind w:left="720" w:hanging="360"/>
        <w:jc w:val="left"/>
      </w:pPr>
      <w:r w:rsidDel="00000000" w:rsidR="00000000" w:rsidRPr="00000000">
        <w:rPr>
          <w:rtl w:val="0"/>
        </w:rPr>
        <w:t xml:space="preserve">Conway, D. (2013, October 3). The Data Science Venn Diagram — Drew Conway. Drew Conway. http://drewconway.com/zia/2013/3/26/the-data-science-venn-diagram</w:t>
      </w:r>
    </w:p>
    <w:p w:rsidR="00000000" w:rsidDel="00000000" w:rsidP="00000000" w:rsidRDefault="00000000" w:rsidRPr="00000000" w14:paraId="00000135">
      <w:pPr>
        <w:ind w:left="720" w:firstLine="0"/>
        <w:jc w:val="left"/>
        <w:rPr/>
      </w:pPr>
      <w:r w:rsidDel="00000000" w:rsidR="00000000" w:rsidRPr="00000000">
        <w:rPr>
          <w:rtl w:val="0"/>
        </w:rPr>
      </w:r>
    </w:p>
    <w:sectPr>
      <w:type w:val="continuous"/>
      <w:pgSz w:h="16838" w:w="11906" w:orient="portrait"/>
      <w:pgMar w:bottom="1440" w:top="1080" w:left="907" w:right="907" w:header="720" w:footer="720"/>
      <w:cols w:equalWidth="0" w:num="2">
        <w:col w:space="360" w:w="4865.999999999999"/>
        <w:col w:space="0" w:w="4865.999999999999"/>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imes New Roman"/>
  <w:font w:name="Arial"/>
  <w:font w:name="Google Sans Tex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6"/>
        <w:szCs w:val="16"/>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0" w:firstLine="0"/>
      </w:pPr>
      <w:rPr>
        <w:rFonts w:ascii="Times New Roman" w:cs="Times New Roman" w:eastAsia="Times New Roman" w:hAnsi="Times New Roman"/>
        <w:smallCaps w:val="0"/>
        <w:strike w:val="0"/>
        <w:color w:val="000000"/>
        <w:sz w:val="20"/>
        <w:szCs w:val="20"/>
        <w:vertAlign w:val="baseline"/>
      </w:rPr>
    </w:lvl>
    <w:lvl w:ilvl="1">
      <w:start w:val="1"/>
      <w:numFmt w:val="lowerLetter"/>
      <w:lvlText w:val="%2."/>
      <w:lvlJc w:val="left"/>
      <w:pPr>
        <w:ind w:left="0" w:firstLine="0"/>
      </w:pPr>
      <w:rPr>
        <w:rFonts w:ascii="Times New Roman" w:cs="Times New Roman" w:eastAsia="Times New Roman" w:hAnsi="Times New Roman"/>
        <w:b w:val="0"/>
        <w:bCs w:val="0"/>
        <w:i w:val="1"/>
        <w:iCs w:val="1"/>
        <w:smallCaps w:val="0"/>
        <w:strike w:val="0"/>
        <w:color w:val="000000"/>
        <w:sz w:val="20"/>
        <w:szCs w:val="20"/>
        <w:vertAlign w:val="baseline"/>
      </w:rPr>
    </w:lvl>
    <w:lvl w:ilvl="2">
      <w:start w:val="1"/>
      <w:numFmt w:val="lowerRoman"/>
      <w:lvlText w:val="%3."/>
      <w:lvlJc w:val="right"/>
      <w:pPr>
        <w:ind w:left="0" w:firstLine="0"/>
      </w:pPr>
      <w:rPr>
        <w:rFonts w:ascii="Times New Roman" w:cs="Times New Roman" w:eastAsia="Times New Roman" w:hAnsi="Times New Roman"/>
        <w:b w:val="0"/>
        <w:bCs w:val="0"/>
        <w:i w:val="1"/>
        <w:iCs w:val="1"/>
        <w:smallCaps w:val="0"/>
        <w:strike w:val="0"/>
        <w:color w:val="000000"/>
        <w:sz w:val="20"/>
        <w:szCs w:val="20"/>
        <w:vertAlign w:val="baseline"/>
      </w:rPr>
    </w:lvl>
    <w:lvl w:ilvl="3">
      <w:start w:val="1"/>
      <w:numFmt w:val="decimal"/>
      <w:lvlText w:val="%4."/>
      <w:lvlJc w:val="left"/>
      <w:pPr>
        <w:ind w:left="0" w:firstLine="360"/>
      </w:pPr>
      <w:rPr>
        <w:rFonts w:ascii="Times New Roman" w:cs="Times New Roman" w:eastAsia="Times New Roman" w:hAnsi="Times New Roman"/>
        <w:b w:val="0"/>
        <w:bCs w:val="0"/>
        <w:i w:val="1"/>
        <w:iCs w:val="1"/>
        <w:sz w:val="20"/>
        <w:szCs w:val="20"/>
        <w:vertAlign w:val="baseline"/>
      </w:rPr>
    </w:lvl>
    <w:lvl w:ilvl="4">
      <w:start w:val="1"/>
      <w:numFmt w:val="lowerLetter"/>
      <w:lvlText w:val="%5."/>
      <w:lvlJc w:val="left"/>
      <w:pPr>
        <w:ind w:left="2880" w:hanging="2880"/>
      </w:pPr>
      <w:rPr>
        <w:vertAlign w:val="baseline"/>
      </w:rPr>
    </w:lvl>
    <w:lvl w:ilvl="5">
      <w:start w:val="1"/>
      <w:numFmt w:val="lowerRoman"/>
      <w:lvlText w:val="%6."/>
      <w:lvlJc w:val="right"/>
      <w:pPr>
        <w:ind w:left="3600" w:hanging="3600"/>
      </w:pPr>
      <w:rPr>
        <w:vertAlign w:val="baseline"/>
      </w:rPr>
    </w:lvl>
    <w:lvl w:ilvl="6">
      <w:start w:val="1"/>
      <w:numFmt w:val="decimal"/>
      <w:lvlText w:val="%7."/>
      <w:lvlJc w:val="left"/>
      <w:pPr>
        <w:ind w:left="4320" w:hanging="4320"/>
      </w:pPr>
      <w:rPr>
        <w:vertAlign w:val="baseline"/>
      </w:rPr>
    </w:lvl>
    <w:lvl w:ilvl="7">
      <w:start w:val="1"/>
      <w:numFmt w:val="lowerLetter"/>
      <w:lvlText w:val="%8."/>
      <w:lvlJc w:val="left"/>
      <w:pPr>
        <w:ind w:left="5040" w:hanging="5040"/>
      </w:pPr>
      <w:rPr>
        <w:vertAlign w:val="baseline"/>
      </w:rPr>
    </w:lvl>
    <w:lvl w:ilvl="8">
      <w:start w:val="1"/>
      <w:numFmt w:val="lowerRoman"/>
      <w:lvlText w:val="%9."/>
      <w:lvlJc w:val="right"/>
      <w:pPr>
        <w:ind w:left="5760" w:hanging="5760"/>
      </w:pPr>
      <w:rPr>
        <w:vertAlign w:val="baseli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lang w:val="en"/>
      </w:rPr>
    </w:rPrDefault>
    <w:pPrDefault>
      <w:pPr>
        <w:jc w:val="center"/>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80" w:before="160" w:lineRule="auto"/>
      <w:ind w:left="0" w:firstLine="0"/>
      <w:jc w:val="center"/>
    </w:pPr>
    <w:rPr>
      <w:smallCaps w:val="1"/>
      <w:vertAlign w:val="baseline"/>
    </w:rPr>
  </w:style>
  <w:style w:type="paragraph" w:styleId="Heading2">
    <w:name w:val="heading 2"/>
    <w:basedOn w:val="Normal"/>
    <w:next w:val="Normal"/>
    <w:pPr>
      <w:keepNext w:val="1"/>
      <w:keepLines w:val="1"/>
      <w:spacing w:after="60" w:before="120" w:lineRule="auto"/>
      <w:ind w:left="0"/>
      <w:jc w:val="left"/>
    </w:pPr>
    <w:rPr>
      <w:i w:val="1"/>
      <w:iCs w:val="1"/>
      <w:vertAlign w:val="baseline"/>
    </w:rPr>
  </w:style>
  <w:style w:type="paragraph" w:styleId="Heading3">
    <w:name w:val="heading 3"/>
    <w:basedOn w:val="Normal"/>
    <w:next w:val="Normal"/>
    <w:pPr>
      <w:ind w:left="0" w:firstLine="288"/>
      <w:jc w:val="both"/>
    </w:pPr>
    <w:rPr>
      <w:i w:val="1"/>
      <w:iCs w:val="1"/>
      <w:vertAlign w:val="baseline"/>
    </w:rPr>
  </w:style>
  <w:style w:type="paragraph" w:styleId="Heading4">
    <w:name w:val="heading 4"/>
    <w:basedOn w:val="Normal"/>
    <w:next w:val="Normal"/>
    <w:pPr>
      <w:spacing w:after="40" w:before="40" w:lineRule="auto"/>
      <w:ind w:left="0" w:firstLine="504"/>
      <w:jc w:val="both"/>
    </w:pPr>
    <w:rPr>
      <w:i w:val="1"/>
      <w:iCs w:val="1"/>
      <w:vertAlign w:val="baseline"/>
    </w:rPr>
  </w:style>
  <w:style w:type="paragraph" w:styleId="Heading5">
    <w:name w:val="heading 5"/>
    <w:basedOn w:val="Normal"/>
    <w:next w:val="Normal"/>
    <w:pPr>
      <w:spacing w:after="80" w:before="160" w:lineRule="auto"/>
      <w:jc w:val="center"/>
    </w:pPr>
    <w:rPr>
      <w:smallCaps w:val="1"/>
      <w:vertAlign w:val="baseline"/>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character" w:styleId="DefaultParagraphFont">
    <w:name w:val="Default Paragraph Font"/>
    <w:next w:val="DefaultParagraphFont"/>
    <w:autoRedefine w:val="0"/>
    <w:hidden w:val="0"/>
    <w:qFormat w:val="1"/>
    <w:rPr>
      <w:w w:val="100"/>
      <w:position w:val="-1"/>
      <w:effect w:val="none"/>
      <w:vertAlign w:val="baseline"/>
      <w:cs w:val="0"/>
      <w:em w:val="none"/>
      <w:lang/>
    </w:rPr>
  </w:style>
  <w:style w:type="table" w:styleId="TableNormal">
    <w:name w:val="Table Normal"/>
    <w:next w:val="TableNormal"/>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NoList">
    <w:name w:val="No List"/>
    <w:next w:val="NoList"/>
    <w:autoRedefine w:val="0"/>
    <w:hidden w:val="0"/>
    <w:qFormat w:val="1"/>
    <w:pPr>
      <w:suppressAutoHyphens w:val="1"/>
      <w:spacing w:line="1" w:lineRule="atLeast"/>
      <w:ind w:leftChars="-1" w:rightChars="0" w:firstLineChars="-1"/>
      <w:textDirection w:val="btLr"/>
      <w:textAlignment w:val="top"/>
      <w:outlineLvl w:val="0"/>
    </w:pPr>
  </w:style>
  <w:style w:type="paragraph" w:styleId="Abstract">
    <w:name w:val="Abstract"/>
    <w:next w:val="Abstract"/>
    <w:autoRedefine w:val="0"/>
    <w:hidden w:val="0"/>
    <w:qFormat w:val="0"/>
    <w:pPr>
      <w:suppressAutoHyphens w:val="1"/>
      <w:spacing w:after="200" w:line="1" w:lineRule="atLeast"/>
      <w:ind w:leftChars="-1" w:rightChars="0" w:firstLine="272" w:firstLineChars="-1"/>
      <w:jc w:val="both"/>
      <w:textDirection w:val="btLr"/>
      <w:textAlignment w:val="top"/>
      <w:outlineLvl w:val="0"/>
    </w:pPr>
    <w:rPr>
      <w:b w:val="1"/>
      <w:bCs w:val="1"/>
      <w:w w:val="100"/>
      <w:position w:val="-1"/>
      <w:sz w:val="18"/>
      <w:szCs w:val="18"/>
      <w:effect w:val="none"/>
      <w:vertAlign w:val="baseline"/>
      <w:cs w:val="0"/>
      <w:em w:val="none"/>
      <w:lang w:bidi="ar-SA" w:eastAsia="en-US" w:val="en-US"/>
    </w:rPr>
  </w:style>
  <w:style w:type="paragraph" w:styleId="Affiliation">
    <w:name w:val="Affiliation"/>
    <w:next w:val="Affiliation"/>
    <w:autoRedefine w:val="0"/>
    <w:hidden w:val="0"/>
    <w:qFormat w:val="0"/>
    <w:pPr>
      <w:suppressAutoHyphens w:val="1"/>
      <w:spacing w:line="1" w:lineRule="atLeast"/>
      <w:ind w:leftChars="-1" w:rightChars="0" w:firstLineChars="-1"/>
      <w:jc w:val="center"/>
      <w:textDirection w:val="btLr"/>
      <w:textAlignment w:val="top"/>
      <w:outlineLvl w:val="0"/>
    </w:pPr>
    <w:rPr>
      <w:w w:val="100"/>
      <w:position w:val="-1"/>
      <w:effect w:val="none"/>
      <w:vertAlign w:val="baseline"/>
      <w:cs w:val="0"/>
      <w:em w:val="none"/>
      <w:lang w:bidi="ar-SA" w:eastAsia="en-US" w:val="en-US"/>
    </w:rPr>
  </w:style>
  <w:style w:type="paragraph" w:styleId="Author">
    <w:name w:val="Author"/>
    <w:next w:val="Author"/>
    <w:autoRedefine w:val="0"/>
    <w:hidden w:val="0"/>
    <w:qFormat w:val="0"/>
    <w:pPr>
      <w:suppressAutoHyphens w:val="1"/>
      <w:spacing w:after="40" w:before="360" w:line="1" w:lineRule="atLeast"/>
      <w:ind w:leftChars="-1" w:rightChars="0" w:firstLineChars="-1"/>
      <w:jc w:val="center"/>
      <w:textDirection w:val="btLr"/>
      <w:textAlignment w:val="top"/>
      <w:outlineLvl w:val="0"/>
    </w:pPr>
    <w:rPr>
      <w:noProof w:val="1"/>
      <w:w w:val="100"/>
      <w:position w:val="-1"/>
      <w:sz w:val="22"/>
      <w:szCs w:val="22"/>
      <w:effect w:val="none"/>
      <w:vertAlign w:val="baseline"/>
      <w:cs w:val="0"/>
      <w:em w:val="none"/>
      <w:lang w:bidi="ar-SA" w:eastAsia="und" w:val="und"/>
    </w:rPr>
  </w:style>
  <w:style w:type="paragraph" w:styleId="BodyText">
    <w:name w:val="Body Text"/>
    <w:basedOn w:val="Normal"/>
    <w:next w:val="BodyText"/>
    <w:autoRedefine w:val="0"/>
    <w:hidden w:val="0"/>
    <w:qFormat w:val="0"/>
    <w:pPr>
      <w:suppressAutoHyphens w:val="1"/>
      <w:spacing w:after="120" w:line="228" w:lineRule="auto"/>
      <w:ind w:leftChars="-1" w:rightChars="0" w:firstLine="288" w:firstLineChars="-1"/>
      <w:jc w:val="both"/>
      <w:textDirection w:val="btLr"/>
      <w:textAlignment w:val="top"/>
      <w:outlineLvl w:val="0"/>
    </w:pPr>
    <w:rPr>
      <w:w w:val="100"/>
      <w:position w:val="-1"/>
      <w:effect w:val="none"/>
      <w:vertAlign w:val="baseline"/>
      <w:cs w:val="0"/>
      <w:em w:val="none"/>
      <w:lang w:bidi="ar-SA" w:eastAsia="und" w:val="und"/>
    </w:rPr>
  </w:style>
  <w:style w:type="character" w:styleId="BodyTextChar">
    <w:name w:val="Body Text Char"/>
    <w:next w:val="BodyTextChar"/>
    <w:autoRedefine w:val="0"/>
    <w:hidden w:val="0"/>
    <w:qFormat w:val="0"/>
    <w:rPr>
      <w:w w:val="100"/>
      <w:position w:val="-1"/>
      <w:effect w:val="none"/>
      <w:vertAlign w:val="baseline"/>
      <w:cs w:val="0"/>
      <w:em w:val="none"/>
      <w:lang w:eastAsia="und" w:val="und"/>
    </w:rPr>
  </w:style>
  <w:style w:type="paragraph" w:styleId="bulletlist">
    <w:name w:val="bullet list"/>
    <w:basedOn w:val="BodyText"/>
    <w:next w:val="bulletlist"/>
    <w:autoRedefine w:val="0"/>
    <w:hidden w:val="0"/>
    <w:qFormat w:val="0"/>
    <w:pPr>
      <w:numPr>
        <w:ilvl w:val="0"/>
        <w:numId w:val="1"/>
      </w:numPr>
      <w:suppressAutoHyphens w:val="1"/>
      <w:spacing w:after="120" w:line="228" w:lineRule="auto"/>
      <w:ind w:left="576" w:leftChars="-1" w:rightChars="0" w:hanging="288" w:firstLineChars="-1"/>
      <w:jc w:val="both"/>
      <w:textDirection w:val="btLr"/>
      <w:textAlignment w:val="top"/>
      <w:outlineLvl w:val="0"/>
    </w:pPr>
    <w:rPr>
      <w:w w:val="100"/>
      <w:position w:val="-1"/>
      <w:effect w:val="none"/>
      <w:vertAlign w:val="baseline"/>
      <w:cs w:val="0"/>
      <w:em w:val="none"/>
      <w:lang w:bidi="ar-SA" w:eastAsia="und" w:val="und"/>
    </w:rPr>
  </w:style>
  <w:style w:type="paragraph" w:styleId="equation">
    <w:name w:val="equation"/>
    <w:basedOn w:val="Normal"/>
    <w:next w:val="equation"/>
    <w:autoRedefine w:val="0"/>
    <w:hidden w:val="0"/>
    <w:qFormat w:val="0"/>
    <w:pPr>
      <w:suppressAutoHyphens w:val="1"/>
      <w:spacing w:after="240" w:before="240" w:line="216" w:lineRule="auto"/>
      <w:ind w:leftChars="-1" w:rightChars="0" w:firstLineChars="-1"/>
      <w:jc w:val="center"/>
      <w:textDirection w:val="btLr"/>
      <w:textAlignment w:val="top"/>
      <w:outlineLvl w:val="0"/>
    </w:pPr>
    <w:rPr>
      <w:rFonts w:ascii="Symbol" w:cs="Symbol" w:hAnsi="Symbol"/>
      <w:w w:val="100"/>
      <w:position w:val="-1"/>
      <w:effect w:val="none"/>
      <w:vertAlign w:val="baseline"/>
      <w:cs w:val="0"/>
      <w:em w:val="none"/>
      <w:lang w:bidi="ar-SA" w:eastAsia="en-US" w:val="en-US"/>
    </w:rPr>
  </w:style>
  <w:style w:type="paragraph" w:styleId="figurecaption">
    <w:name w:val="figure caption"/>
    <w:next w:val="figurecaption"/>
    <w:autoRedefine w:val="0"/>
    <w:hidden w:val="0"/>
    <w:qFormat w:val="0"/>
    <w:pPr>
      <w:numPr>
        <w:ilvl w:val="0"/>
        <w:numId w:val="2"/>
      </w:numPr>
      <w:tabs>
        <w:tab w:val="left" w:leader="none" w:pos="533"/>
      </w:tabs>
      <w:suppressAutoHyphens w:val="1"/>
      <w:spacing w:after="200" w:before="80" w:line="1" w:lineRule="atLeast"/>
      <w:ind w:left="0" w:leftChars="-1" w:rightChars="0" w:firstLine="0" w:firstLineChars="-1"/>
      <w:jc w:val="both"/>
      <w:textDirection w:val="btLr"/>
      <w:textAlignment w:val="top"/>
      <w:outlineLvl w:val="0"/>
    </w:pPr>
    <w:rPr>
      <w:noProof w:val="1"/>
      <w:w w:val="100"/>
      <w:position w:val="-1"/>
      <w:sz w:val="16"/>
      <w:szCs w:val="16"/>
      <w:effect w:val="none"/>
      <w:vertAlign w:val="baseline"/>
      <w:cs w:val="0"/>
      <w:em w:val="none"/>
      <w:lang w:bidi="ar-SA" w:eastAsia="und" w:val="und"/>
    </w:rPr>
  </w:style>
  <w:style w:type="paragraph" w:styleId="footnote">
    <w:name w:val="footnote"/>
    <w:next w:val="footnote"/>
    <w:autoRedefine w:val="0"/>
    <w:hidden w:val="0"/>
    <w:qFormat w:val="0"/>
    <w:pPr>
      <w:framePr w:anchorLock="0" w:lines="0" w:vSpace="187" w:hSpace="187" w:wrap="notBeside" w:hAnchor="text" w:vAnchor="text" w:x="6121" w:y="577" w:hRule="auto"/>
      <w:numPr>
        <w:ilvl w:val="0"/>
        <w:numId w:val="3"/>
      </w:numPr>
      <w:suppressAutoHyphens w:val="1"/>
      <w:spacing w:after="40" w:line="1" w:lineRule="atLeast"/>
      <w:ind w:leftChars="-1" w:rightChars="0" w:firstLineChars="-1"/>
      <w:textDirection w:val="btLr"/>
      <w:textAlignment w:val="top"/>
      <w:outlineLvl w:val="0"/>
    </w:pPr>
    <w:rPr>
      <w:w w:val="100"/>
      <w:position w:val="-1"/>
      <w:sz w:val="16"/>
      <w:szCs w:val="16"/>
      <w:effect w:val="none"/>
      <w:vertAlign w:val="baseline"/>
      <w:cs w:val="0"/>
      <w:em w:val="none"/>
      <w:lang w:bidi="ar-SA" w:eastAsia="en-US" w:val="en-US"/>
    </w:rPr>
  </w:style>
  <w:style w:type="paragraph" w:styleId="papersubtitle">
    <w:name w:val="paper subtitle"/>
    <w:next w:val="papersubtitle"/>
    <w:autoRedefine w:val="0"/>
    <w:hidden w:val="0"/>
    <w:qFormat w:val="0"/>
    <w:pPr>
      <w:suppressAutoHyphens w:val="1"/>
      <w:spacing w:after="120" w:line="1" w:lineRule="atLeast"/>
      <w:ind w:leftChars="-1" w:rightChars="0" w:firstLineChars="-1"/>
      <w:jc w:val="center"/>
      <w:textDirection w:val="btLr"/>
      <w:textAlignment w:val="top"/>
      <w:outlineLvl w:val="0"/>
    </w:pPr>
    <w:rPr>
      <w:noProof w:val="1"/>
      <w:w w:val="100"/>
      <w:position w:val="-1"/>
      <w:sz w:val="28"/>
      <w:szCs w:val="28"/>
      <w:effect w:val="none"/>
      <w:vertAlign w:val="baseline"/>
      <w:cs w:val="0"/>
      <w:em w:val="none"/>
      <w:lang w:bidi="ar-SA" w:eastAsia="und" w:val="und"/>
    </w:rPr>
  </w:style>
  <w:style w:type="paragraph" w:styleId="papertitle">
    <w:name w:val="paper title"/>
    <w:next w:val="papertitle"/>
    <w:autoRedefine w:val="0"/>
    <w:hidden w:val="0"/>
    <w:qFormat w:val="0"/>
    <w:pPr>
      <w:suppressAutoHyphens w:val="1"/>
      <w:spacing w:after="120" w:line="1" w:lineRule="atLeast"/>
      <w:ind w:leftChars="-1" w:rightChars="0" w:firstLineChars="-1"/>
      <w:jc w:val="center"/>
      <w:textDirection w:val="btLr"/>
      <w:textAlignment w:val="top"/>
      <w:outlineLvl w:val="0"/>
    </w:pPr>
    <w:rPr>
      <w:noProof w:val="1"/>
      <w:w w:val="100"/>
      <w:position w:val="-1"/>
      <w:sz w:val="48"/>
      <w:szCs w:val="48"/>
      <w:effect w:val="none"/>
      <w:vertAlign w:val="baseline"/>
      <w:cs w:val="0"/>
      <w:em w:val="none"/>
      <w:lang w:bidi="ar-SA" w:eastAsia="und" w:val="und"/>
    </w:rPr>
  </w:style>
  <w:style w:type="paragraph" w:styleId="references">
    <w:name w:val="references"/>
    <w:next w:val="references"/>
    <w:autoRedefine w:val="0"/>
    <w:hidden w:val="0"/>
    <w:qFormat w:val="0"/>
    <w:pPr>
      <w:numPr>
        <w:ilvl w:val="0"/>
        <w:numId w:val="8"/>
      </w:numPr>
      <w:suppressAutoHyphens w:val="1"/>
      <w:spacing w:after="50" w:line="180" w:lineRule="atLeast"/>
      <w:ind w:leftChars="-1" w:rightChars="0" w:firstLineChars="-1"/>
      <w:jc w:val="both"/>
      <w:textDirection w:val="btLr"/>
      <w:textAlignment w:val="top"/>
      <w:outlineLvl w:val="0"/>
    </w:pPr>
    <w:rPr>
      <w:noProof w:val="1"/>
      <w:w w:val="100"/>
      <w:position w:val="-1"/>
      <w:sz w:val="16"/>
      <w:szCs w:val="16"/>
      <w:effect w:val="none"/>
      <w:vertAlign w:val="baseline"/>
      <w:cs w:val="0"/>
      <w:em w:val="none"/>
      <w:lang w:bidi="ar-SA" w:eastAsia="und" w:val="und"/>
    </w:rPr>
  </w:style>
  <w:style w:type="paragraph" w:styleId="sponsors">
    <w:name w:val="sponsors"/>
    <w:next w:val="sponsors"/>
    <w:autoRedefine w:val="0"/>
    <w:hidden w:val="0"/>
    <w:qFormat w:val="0"/>
    <w:pPr>
      <w:framePr w:anchorLock="0" w:lines="0" w:wrap="auto" w:x="615" w:y="2239" w:hRule="auto"/>
      <w:pBdr>
        <w:top w:color="auto" w:space="2" w:sz="4" w:val="single"/>
      </w:pBdr>
      <w:suppressAutoHyphens w:val="1"/>
      <w:spacing w:line="1" w:lineRule="atLeast"/>
      <w:ind w:leftChars="-1" w:rightChars="0" w:firstLine="288" w:firstLineChars="-1"/>
      <w:textDirection w:val="btLr"/>
      <w:textAlignment w:val="top"/>
      <w:outlineLvl w:val="0"/>
    </w:pPr>
    <w:rPr>
      <w:w w:val="100"/>
      <w:position w:val="-1"/>
      <w:sz w:val="16"/>
      <w:szCs w:val="16"/>
      <w:effect w:val="none"/>
      <w:vertAlign w:val="baseline"/>
      <w:cs w:val="0"/>
      <w:em w:val="none"/>
      <w:lang w:bidi="ar-SA" w:eastAsia="en-US" w:val="en-US"/>
    </w:rPr>
  </w:style>
  <w:style w:type="paragraph" w:styleId="tablecolhead">
    <w:name w:val="table col head"/>
    <w:basedOn w:val="Normal"/>
    <w:next w:val="tablecolhead"/>
    <w:autoRedefine w:val="0"/>
    <w:hidden w:val="0"/>
    <w:qFormat w:val="0"/>
    <w:pPr>
      <w:suppressAutoHyphens w:val="1"/>
      <w:spacing w:line="1" w:lineRule="atLeast"/>
      <w:ind w:leftChars="-1" w:rightChars="0" w:firstLineChars="-1"/>
      <w:jc w:val="center"/>
      <w:textDirection w:val="btLr"/>
      <w:textAlignment w:val="top"/>
      <w:outlineLvl w:val="0"/>
    </w:pPr>
    <w:rPr>
      <w:b w:val="1"/>
      <w:bCs w:val="1"/>
      <w:w w:val="100"/>
      <w:position w:val="-1"/>
      <w:sz w:val="16"/>
      <w:szCs w:val="16"/>
      <w:effect w:val="none"/>
      <w:vertAlign w:val="baseline"/>
      <w:cs w:val="0"/>
      <w:em w:val="none"/>
      <w:lang w:bidi="ar-SA" w:eastAsia="en-US" w:val="en-US"/>
    </w:rPr>
  </w:style>
  <w:style w:type="paragraph" w:styleId="tablecolsubhead">
    <w:name w:val="table col subhead"/>
    <w:basedOn w:val="tablecolhead"/>
    <w:next w:val="tablecolsubhead"/>
    <w:autoRedefine w:val="0"/>
    <w:hidden w:val="0"/>
    <w:qFormat w:val="0"/>
    <w:pPr>
      <w:suppressAutoHyphens w:val="1"/>
      <w:spacing w:line="1" w:lineRule="atLeast"/>
      <w:ind w:leftChars="-1" w:rightChars="0" w:firstLineChars="-1"/>
      <w:jc w:val="center"/>
      <w:textDirection w:val="btLr"/>
      <w:textAlignment w:val="top"/>
      <w:outlineLvl w:val="0"/>
    </w:pPr>
    <w:rPr>
      <w:b w:val="1"/>
      <w:bCs w:val="1"/>
      <w:i w:val="1"/>
      <w:iCs w:val="1"/>
      <w:w w:val="100"/>
      <w:position w:val="-1"/>
      <w:sz w:val="15"/>
      <w:szCs w:val="15"/>
      <w:effect w:val="none"/>
      <w:vertAlign w:val="baseline"/>
      <w:cs w:val="0"/>
      <w:em w:val="none"/>
      <w:lang w:bidi="ar-SA" w:eastAsia="en-US" w:val="en-US"/>
    </w:rPr>
  </w:style>
  <w:style w:type="paragraph" w:styleId="tablecopy">
    <w:name w:val="table copy"/>
    <w:next w:val="tablecopy"/>
    <w:autoRedefine w:val="0"/>
    <w:hidden w:val="0"/>
    <w:qFormat w:val="0"/>
    <w:pPr>
      <w:suppressAutoHyphens w:val="1"/>
      <w:spacing w:line="1" w:lineRule="atLeast"/>
      <w:ind w:leftChars="-1" w:rightChars="0" w:firstLineChars="-1"/>
      <w:jc w:val="both"/>
      <w:textDirection w:val="btLr"/>
      <w:textAlignment w:val="top"/>
      <w:outlineLvl w:val="0"/>
    </w:pPr>
    <w:rPr>
      <w:noProof w:val="1"/>
      <w:w w:val="100"/>
      <w:position w:val="-1"/>
      <w:sz w:val="16"/>
      <w:szCs w:val="16"/>
      <w:effect w:val="none"/>
      <w:vertAlign w:val="baseline"/>
      <w:cs w:val="0"/>
      <w:em w:val="none"/>
      <w:lang w:bidi="ar-SA" w:eastAsia="und" w:val="und"/>
    </w:rPr>
  </w:style>
  <w:style w:type="paragraph" w:styleId="tablefootnote">
    <w:name w:val="table footnote"/>
    <w:next w:val="tablefootnote"/>
    <w:autoRedefine w:val="0"/>
    <w:hidden w:val="0"/>
    <w:qFormat w:val="0"/>
    <w:pPr>
      <w:numPr>
        <w:ilvl w:val="0"/>
        <w:numId w:val="24"/>
      </w:numPr>
      <w:suppressAutoHyphens w:val="1"/>
      <w:spacing w:after="30" w:before="60" w:line="1" w:lineRule="atLeast"/>
      <w:ind w:left="58" w:leftChars="-1" w:rightChars="0" w:hanging="29" w:firstLineChars="-1"/>
      <w:jc w:val="right"/>
      <w:textDirection w:val="btLr"/>
      <w:textAlignment w:val="top"/>
      <w:outlineLvl w:val="0"/>
    </w:pPr>
    <w:rPr>
      <w:w w:val="100"/>
      <w:position w:val="-1"/>
      <w:sz w:val="12"/>
      <w:szCs w:val="12"/>
      <w:effect w:val="none"/>
      <w:vertAlign w:val="baseline"/>
      <w:cs w:val="0"/>
      <w:em w:val="none"/>
      <w:lang w:bidi="ar-SA" w:eastAsia="en-US" w:val="en-US"/>
    </w:rPr>
  </w:style>
  <w:style w:type="paragraph" w:styleId="tablehead">
    <w:name w:val="table head"/>
    <w:next w:val="tablehead"/>
    <w:autoRedefine w:val="0"/>
    <w:hidden w:val="0"/>
    <w:qFormat w:val="0"/>
    <w:pPr>
      <w:numPr>
        <w:ilvl w:val="0"/>
        <w:numId w:val="9"/>
      </w:numPr>
      <w:suppressAutoHyphens w:val="1"/>
      <w:spacing w:after="120" w:before="240" w:line="216" w:lineRule="auto"/>
      <w:ind w:leftChars="-1" w:rightChars="0" w:firstLineChars="-1"/>
      <w:jc w:val="center"/>
      <w:textDirection w:val="btLr"/>
      <w:textAlignment w:val="top"/>
      <w:outlineLvl w:val="0"/>
    </w:pPr>
    <w:rPr>
      <w:smallCaps w:val="1"/>
      <w:noProof w:val="1"/>
      <w:w w:val="100"/>
      <w:position w:val="-1"/>
      <w:sz w:val="16"/>
      <w:szCs w:val="16"/>
      <w:effect w:val="none"/>
      <w:vertAlign w:val="baseline"/>
      <w:cs w:val="0"/>
      <w:em w:val="none"/>
      <w:lang w:bidi="ar-SA" w:eastAsia="und" w:val="und"/>
    </w:rPr>
  </w:style>
  <w:style w:type="paragraph" w:styleId="Keywords">
    <w:name w:val="Keywords"/>
    <w:basedOn w:val="Abstract"/>
    <w:next w:val="Keywords"/>
    <w:autoRedefine w:val="0"/>
    <w:hidden w:val="0"/>
    <w:qFormat w:val="0"/>
    <w:pPr>
      <w:suppressAutoHyphens w:val="1"/>
      <w:spacing w:after="120" w:line="1" w:lineRule="atLeast"/>
      <w:ind w:leftChars="-1" w:rightChars="0" w:firstLine="274" w:firstLineChars="-1"/>
      <w:jc w:val="both"/>
      <w:textDirection w:val="btLr"/>
      <w:textAlignment w:val="top"/>
      <w:outlineLvl w:val="0"/>
    </w:pPr>
    <w:rPr>
      <w:b w:val="1"/>
      <w:bCs w:val="1"/>
      <w:i w:val="1"/>
      <w:w w:val="100"/>
      <w:position w:val="-1"/>
      <w:sz w:val="18"/>
      <w:szCs w:val="18"/>
      <w:effect w:val="none"/>
      <w:vertAlign w:val="baseline"/>
      <w:cs w:val="0"/>
      <w:em w:val="none"/>
      <w:lang w:bidi="ar-SA" w:eastAsia="en-US" w:val="en-US"/>
    </w:rPr>
  </w:style>
  <w:style w:type="paragraph" w:styleId="Header">
    <w:name w:val="Header"/>
    <w:basedOn w:val="Normal"/>
    <w:next w:val="Header"/>
    <w:autoRedefine w:val="0"/>
    <w:hidden w:val="0"/>
    <w:qFormat w:val="0"/>
    <w:pPr>
      <w:suppressAutoHyphens w:val="1"/>
      <w:spacing w:line="1" w:lineRule="atLeast"/>
      <w:ind w:leftChars="-1" w:rightChars="0" w:firstLineChars="-1"/>
      <w:jc w:val="center"/>
      <w:textDirection w:val="btLr"/>
      <w:textAlignment w:val="top"/>
      <w:outlineLvl w:val="0"/>
    </w:pPr>
    <w:rPr>
      <w:w w:val="100"/>
      <w:position w:val="-1"/>
      <w:effect w:val="none"/>
      <w:vertAlign w:val="baseline"/>
      <w:cs w:val="0"/>
      <w:em w:val="none"/>
      <w:lang w:bidi="ar-SA" w:eastAsia="en-US" w:val="en-US"/>
    </w:rPr>
  </w:style>
  <w:style w:type="character" w:styleId="HeaderChar">
    <w:name w:val="Header Char"/>
    <w:basedOn w:val="DefaultParagraphFont"/>
    <w:next w:val="HeaderChar"/>
    <w:autoRedefine w:val="0"/>
    <w:hidden w:val="0"/>
    <w:qFormat w:val="0"/>
    <w:rPr>
      <w:w w:val="100"/>
      <w:position w:val="-1"/>
      <w:effect w:val="none"/>
      <w:vertAlign w:val="baseline"/>
      <w:cs w:val="0"/>
      <w:em w:val="none"/>
      <w:lang/>
    </w:rPr>
  </w:style>
  <w:style w:type="paragraph" w:styleId="Footer">
    <w:name w:val="Footer"/>
    <w:basedOn w:val="Normal"/>
    <w:next w:val="Footer"/>
    <w:autoRedefine w:val="0"/>
    <w:hidden w:val="0"/>
    <w:qFormat w:val="0"/>
    <w:pPr>
      <w:suppressAutoHyphens w:val="1"/>
      <w:spacing w:line="1" w:lineRule="atLeast"/>
      <w:ind w:leftChars="-1" w:rightChars="0" w:firstLineChars="-1"/>
      <w:jc w:val="center"/>
      <w:textDirection w:val="btLr"/>
      <w:textAlignment w:val="top"/>
      <w:outlineLvl w:val="0"/>
    </w:pPr>
    <w:rPr>
      <w:w w:val="100"/>
      <w:position w:val="-1"/>
      <w:effect w:val="none"/>
      <w:vertAlign w:val="baseline"/>
      <w:cs w:val="0"/>
      <w:em w:val="none"/>
      <w:lang w:bidi="ar-SA" w:eastAsia="en-US" w:val="en-US"/>
    </w:rPr>
  </w:style>
  <w:style w:type="character" w:styleId="FooterChar">
    <w:name w:val="Footer Char"/>
    <w:basedOn w:val="DefaultParagraphFont"/>
    <w:next w:val="FooterChar"/>
    <w:autoRedefine w:val="0"/>
    <w:hidden w:val="0"/>
    <w:qFormat w:val="0"/>
    <w:rPr>
      <w:w w:val="100"/>
      <w:position w:val="-1"/>
      <w:effect w:val="none"/>
      <w:vertAlign w:val="baseline"/>
      <w:cs w:val="0"/>
      <w:em w:val="none"/>
      <w:lang/>
    </w:rPr>
  </w:style>
  <w:style w:type="character" w:styleId="Hyperlink">
    <w:name w:val="Hyperlink"/>
    <w:next w:val="Hyperlink"/>
    <w:autoRedefine w:val="0"/>
    <w:hidden w:val="0"/>
    <w:qFormat w:val="0"/>
    <w:rPr>
      <w:color w:val="0563c1"/>
      <w:w w:val="100"/>
      <w:position w:val="-1"/>
      <w:u w:val="single"/>
      <w:effect w:val="none"/>
      <w:vertAlign w:val="baseline"/>
      <w:cs w:val="0"/>
      <w:em w:val="none"/>
      <w:lang/>
    </w:rPr>
  </w:style>
  <w:style w:type="character" w:styleId="UnresolvedMention">
    <w:name w:val="Unresolved Mention"/>
    <w:next w:val="UnresolvedMention"/>
    <w:autoRedefine w:val="0"/>
    <w:hidden w:val="0"/>
    <w:qFormat w:val="1"/>
    <w:rPr>
      <w:color w:val="605e5c"/>
      <w:w w:val="100"/>
      <w:position w:val="-1"/>
      <w:effect w:val="none"/>
      <w:shd w:color="auto" w:fill="e1dfdd" w:val="clear"/>
      <w:vertAlign w:val="baseline"/>
      <w:cs w:val="0"/>
      <w:em w:val="none"/>
      <w:lang/>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7.png"/><Relationship Id="rId14" Type="http://schemas.openxmlformats.org/officeDocument/2006/relationships/image" Target="media/image8.png"/><Relationship Id="rId16" Type="http://schemas.openxmlformats.org/officeDocument/2006/relationships/hyperlink" Target="https://scikit-learn.org/stable/supervised_learning.html"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footer" Target="footer1.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GoogleSansText-regular.ttf"/><Relationship Id="rId2" Type="http://schemas.openxmlformats.org/officeDocument/2006/relationships/font" Target="fonts/GoogleSansText-bold.ttf"/><Relationship Id="rId3" Type="http://schemas.openxmlformats.org/officeDocument/2006/relationships/font" Target="fonts/GoogleSansText-italic.ttf"/><Relationship Id="rId4" Type="http://schemas.openxmlformats.org/officeDocument/2006/relationships/font" Target="fonts/GoogleSansText-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nCWTYzU14r2crb+pz3ghfYlAFNA==">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2022-05-19T15:17:00Z</dcterms:created>
  <dc:creator>IEEE</dc:creator>
</cp:coreProperties>
</file>